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0FCF" w:rsidRPr="007821B1" w:rsidRDefault="007821B1" w:rsidP="007821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 ноля до года</w:t>
      </w:r>
      <w:bookmarkStart w:id="0" w:name="_GoBack"/>
      <w:bookmarkEnd w:id="0"/>
    </w:p>
    <w:p w:rsidR="00030FCF" w:rsidRDefault="007821B1" w:rsidP="007821B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год жизни ребенка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старт его дальнейшего психического развития.  В связи с этим важно знать, как формируется психика ребенка и что оказывает влияние на этот процесс. </w:t>
      </w:r>
    </w:p>
    <w:p w:rsidR="00030FCF" w:rsidRDefault="007821B1" w:rsidP="007821B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условием развития ребенка в этом возрасте является общение и совместная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 деятельность ребенка. Поэтому успех развития обеспечивается усложнением форм и содержания общения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взрослым, а также обогащением ведущих видов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и, характерных для развития ребенка на каждом возрастном этапе.</w:t>
      </w:r>
    </w:p>
    <w:p w:rsidR="00030FCF" w:rsidRDefault="007821B1" w:rsidP="007821B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первые месяцы жизни главным удовольствием и ведущим фактором психического развития младенца является интимно-эмоциональное общение с близким взрослым: телесный контакт, взгляд в глаза, погла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живание... </w:t>
      </w:r>
    </w:p>
    <w:p w:rsidR="00030FCF" w:rsidRDefault="007821B1" w:rsidP="007821B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Сопровождать общение взрослого с малышом обязательно и постоянно должна речь взрослого. При этом говорить ребенку можно обо всем, что происходит в Ваших с ним взаимоотношениях: о том, что малыш хороший, красивый, желанный, какие у него ручки, н</w:t>
      </w:r>
      <w:r>
        <w:rPr>
          <w:rFonts w:ascii="Times New Roman" w:eastAsia="Times New Roman" w:hAnsi="Times New Roman" w:cs="Times New Roman"/>
          <w:sz w:val="28"/>
          <w:szCs w:val="28"/>
        </w:rPr>
        <w:t>ожки, о том, что мы сейчас одеваемся, идем гулять, головку умеем держать. В общем, что делаем, о том и говорим.</w:t>
      </w:r>
    </w:p>
    <w:p w:rsidR="00030FCF" w:rsidRDefault="007821B1" w:rsidP="007821B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виде общения у ребенка удовлетворяется базовая потребность в безопасности и формируется такое качество, как доверие к миру, которое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давать ребенку в течение всей его жизни ощущение уверенности и безопасности, позволит решать жизненные задачи и справляться с трудностями.</w:t>
      </w:r>
    </w:p>
    <w:p w:rsidR="00030FCF" w:rsidRDefault="00030FCF" w:rsidP="007821B1">
      <w:pPr>
        <w:spacing w:after="0" w:line="360" w:lineRule="auto"/>
        <w:contextualSpacing/>
        <w:rPr>
          <w:rFonts w:ascii="PragmaticaC" w:eastAsia="PragmaticaC" w:hAnsi="PragmaticaC" w:cs="PragmaticaC"/>
          <w:sz w:val="18"/>
          <w:szCs w:val="18"/>
        </w:rPr>
      </w:pPr>
    </w:p>
    <w:p w:rsidR="00030FCF" w:rsidRPr="007821B1" w:rsidRDefault="007821B1" w:rsidP="007821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PragmaticaC" w:eastAsia="PragmaticaC" w:hAnsi="PragmaticaC" w:cs="PragmaticaC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 детей первого года жизни</w:t>
      </w:r>
    </w:p>
    <w:p w:rsidR="007821B1" w:rsidRDefault="007821B1" w:rsidP="007821B1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Родители, воспитывая детей, часто слышат слово кризис. Что же 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означает в связи с развитием ребенка?</w:t>
      </w:r>
    </w:p>
    <w:p w:rsidR="00030FCF" w:rsidRDefault="007821B1" w:rsidP="007821B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Кризис развития – естественный процесс, необходимый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дальнейшего развития ребенка, переход на новую ступень его самостоятельности.</w:t>
      </w:r>
    </w:p>
    <w:p w:rsidR="00030FCF" w:rsidRDefault="007821B1" w:rsidP="007821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Кризис 1 года (приблизительно от 9 месяцев до 1,5 лет).</w:t>
      </w:r>
    </w:p>
    <w:p w:rsidR="00030FCF" w:rsidRDefault="007821B1" w:rsidP="007821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ребенка появляется 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разнообразных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увеличиваются его возможности. Ребенок впервые осознает себя как отдельная личность. Он начинает самостоятельно передвигаться.</w:t>
      </w:r>
    </w:p>
    <w:p w:rsidR="00030FCF" w:rsidRDefault="007821B1" w:rsidP="007821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Проявления:</w:t>
      </w:r>
    </w:p>
    <w:p w:rsidR="00030FCF" w:rsidRDefault="007821B1" w:rsidP="007821B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PragmaticaC" w:eastAsia="PragmaticaC" w:hAnsi="PragmaticaC" w:cs="PragmaticaC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всплеск самостоятельности (ребенок осваивает множество движений и действий, а, следовате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льно, у него появляется много целей)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30FCF" w:rsidRDefault="007821B1" w:rsidP="007821B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PragmaticaC" w:eastAsia="PragmaticaC" w:hAnsi="PragmaticaC" w:cs="PragmaticaC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аффективных реакций (плач, крик,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ногами, драки,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отрицание). Подобные вспышки – реакция на непонимание со стороны взрослых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30FCF" w:rsidRDefault="007821B1" w:rsidP="007821B1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PragmaticaC" w:eastAsia="PragmaticaC" w:hAnsi="PragmaticaC" w:cs="PragmaticaC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усиление привязанности к матери (наличие противоречивых стремлений 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стороны стремление к самостоятельности, а с другой – необходимость в помощи в действиях со стороны матери или других близких взрослых)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30FCF" w:rsidRDefault="007821B1" w:rsidP="007821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мотивы поведения ребенка не осознаются им, и в своих действиях и поступках он опирается лишь на сиюм</w:t>
      </w:r>
      <w:r>
        <w:rPr>
          <w:rFonts w:ascii="Times New Roman" w:eastAsia="Times New Roman" w:hAnsi="Times New Roman" w:cs="Times New Roman"/>
          <w:sz w:val="28"/>
          <w:szCs w:val="28"/>
        </w:rPr>
        <w:t>инутные чувства и желания.</w:t>
      </w:r>
    </w:p>
    <w:p w:rsidR="00030FCF" w:rsidRDefault="007821B1" w:rsidP="007821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Что могут сделать родители?</w:t>
      </w:r>
    </w:p>
    <w:p w:rsidR="00030FCF" w:rsidRDefault="007821B1" w:rsidP="007821B1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PragmaticaC" w:eastAsia="PragmaticaC" w:hAnsi="PragmaticaC" w:cs="PragmaticaC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давать ребенку возможность исследовать пространство, не забывая при этом обезопасить его, сопровождать свои действия объяснением (это не только дает ребенку информацию, но и способствует дальнейшему развитию его речи)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30FCF" w:rsidRDefault="007821B1" w:rsidP="007821B1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PragmaticaC" w:eastAsia="PragmaticaC" w:hAnsi="PragmaticaC" w:cs="PragmaticaC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создавая запреты, не делайте их слишко</w:t>
      </w:r>
      <w:r>
        <w:rPr>
          <w:rFonts w:ascii="Times New Roman" w:eastAsia="Times New Roman" w:hAnsi="Times New Roman" w:cs="Times New Roman"/>
          <w:sz w:val="28"/>
          <w:szCs w:val="28"/>
        </w:rPr>
        <w:t>м много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30FCF" w:rsidRDefault="007821B1" w:rsidP="007821B1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PragmaticaC" w:eastAsia="PragmaticaC" w:hAnsi="PragmaticaC" w:cs="PragmaticaC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старайтесь соблюдать спокойствие и терпение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ребенку необходима ваша любовь, ласка и внимание.</w:t>
      </w:r>
    </w:p>
    <w:p w:rsidR="00030FCF" w:rsidRDefault="00030FCF" w:rsidP="007821B1">
      <w:pPr>
        <w:spacing w:after="0" w:line="360" w:lineRule="auto"/>
        <w:contextualSpacing/>
        <w:rPr>
          <w:rFonts w:ascii="PragmaticaC" w:eastAsia="PragmaticaC" w:hAnsi="PragmaticaC" w:cs="PragmaticaC"/>
          <w:sz w:val="18"/>
          <w:szCs w:val="18"/>
        </w:rPr>
      </w:pPr>
    </w:p>
    <w:p w:rsidR="00030FCF" w:rsidRDefault="00030FCF" w:rsidP="007821B1">
      <w:pPr>
        <w:spacing w:after="0" w:line="360" w:lineRule="auto"/>
        <w:contextualSpacing/>
        <w:rPr>
          <w:rFonts w:ascii="PragmaticaC" w:eastAsia="PragmaticaC" w:hAnsi="PragmaticaC" w:cs="PragmaticaC"/>
          <w:sz w:val="18"/>
          <w:szCs w:val="18"/>
        </w:rPr>
      </w:pPr>
    </w:p>
    <w:p w:rsidR="00030FCF" w:rsidRDefault="00030FCF" w:rsidP="007821B1">
      <w:pPr>
        <w:spacing w:after="0" w:line="360" w:lineRule="auto"/>
        <w:contextualSpacing/>
      </w:pPr>
      <w:bookmarkStart w:id="1" w:name="_gjdgxs" w:colFirst="0" w:colLast="0"/>
      <w:bookmarkEnd w:id="1"/>
    </w:p>
    <w:p w:rsidR="007821B1" w:rsidRDefault="007821B1">
      <w:pPr>
        <w:spacing w:after="0" w:line="360" w:lineRule="auto"/>
        <w:contextualSpacing/>
      </w:pPr>
    </w:p>
    <w:sectPr w:rsidR="007821B1">
      <w:pgSz w:w="11906" w:h="16838"/>
      <w:pgMar w:top="1134" w:right="851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8B7"/>
    <w:multiLevelType w:val="multilevel"/>
    <w:tmpl w:val="7812C3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2854E9D"/>
    <w:multiLevelType w:val="multilevel"/>
    <w:tmpl w:val="5C14E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A125D01"/>
    <w:multiLevelType w:val="multilevel"/>
    <w:tmpl w:val="5C14E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BC17E88"/>
    <w:multiLevelType w:val="multilevel"/>
    <w:tmpl w:val="E70EA2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0FCF"/>
    <w:rsid w:val="00030FCF"/>
    <w:rsid w:val="007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2017-12-19T19:51:00Z</dcterms:created>
  <dcterms:modified xsi:type="dcterms:W3CDTF">2017-12-19T19:51:00Z</dcterms:modified>
</cp:coreProperties>
</file>