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88F" w14:textId="77777777" w:rsidR="005349D8" w:rsidRPr="008859C0" w:rsidRDefault="00D01270" w:rsidP="008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Муниципальное автономное общеобразовательное учреждение Липовская средняя общеобразовательная школа</w:t>
      </w:r>
      <w:r w:rsidR="005349D8"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 </w:t>
      </w:r>
    </w:p>
    <w:p w14:paraId="0CCA696B" w14:textId="77777777" w:rsidR="00D01270" w:rsidRDefault="00D0127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859C0" w14:paraId="2613A7CC" w14:textId="77777777" w:rsidTr="008B2587">
        <w:tc>
          <w:tcPr>
            <w:tcW w:w="4786" w:type="dxa"/>
          </w:tcPr>
          <w:p w14:paraId="4C3ADDD3" w14:textId="467ACC07" w:rsidR="008859C0" w:rsidRDefault="008859C0" w:rsidP="008B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</w:t>
            </w:r>
            <w:r w:rsidR="007809F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ЕН</w:t>
            </w: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14:paraId="31B42263" w14:textId="77777777" w:rsidR="007809FB" w:rsidRPr="008859C0" w:rsidRDefault="007809FB" w:rsidP="0078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Приказ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18/1 - од от «01» февраля 2021</w:t>
            </w:r>
          </w:p>
          <w:p w14:paraId="6FF1FE42" w14:textId="77777777" w:rsidR="007809FB" w:rsidRPr="008859C0" w:rsidRDefault="007809FB" w:rsidP="008B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095CCB16" w14:textId="77777777" w:rsidR="008859C0" w:rsidRPr="008859C0" w:rsidRDefault="008859C0" w:rsidP="008B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МАОУ Липовской СОШ</w:t>
            </w:r>
          </w:p>
          <w:p w14:paraId="47E7BFE4" w14:textId="77777777" w:rsidR="008859C0" w:rsidRPr="008859C0" w:rsidRDefault="008859C0" w:rsidP="008B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59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_________/О.П.Мингалева/</w:t>
            </w:r>
          </w:p>
          <w:p w14:paraId="05298D05" w14:textId="77777777" w:rsidR="008859C0" w:rsidRDefault="008859C0" w:rsidP="0078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B1912AD" w14:textId="77777777" w:rsidR="00D01270" w:rsidRPr="00633B18" w:rsidRDefault="00D01270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E6152" w14:textId="77777777" w:rsidR="00D01270" w:rsidRDefault="00D0127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1864E6" w14:textId="77777777" w:rsidR="008859C0" w:rsidRDefault="008859C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3AACA" w14:textId="77777777" w:rsidR="008859C0" w:rsidRDefault="008859C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1BDC0D" w14:textId="77777777" w:rsidR="008859C0" w:rsidRDefault="008859C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5C24D" w14:textId="77777777" w:rsidR="008859C0" w:rsidRPr="003F66A5" w:rsidRDefault="008859C0" w:rsidP="003F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BED2D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Программа</w:t>
      </w:r>
    </w:p>
    <w:p w14:paraId="3F168BB9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«Противодействие коррупции в </w:t>
      </w:r>
      <w:r w:rsidR="00633B18"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МАОУ Липовской СОШ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на 20</w:t>
      </w:r>
      <w:r w:rsid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21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/20</w:t>
      </w:r>
      <w:r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E3784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8859C0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годы</w:t>
      </w:r>
      <w:r w:rsidR="00D01270"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</w:p>
    <w:p w14:paraId="5EFB10C5" w14:textId="77777777" w:rsidR="005349D8" w:rsidRPr="008859C0" w:rsidRDefault="005349D8" w:rsidP="00534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BF4A3A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I. ПОЯСНИТЕЛЬНАЯ ЗАПИСКА</w:t>
      </w:r>
    </w:p>
    <w:p w14:paraId="258F8C28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Программа разработана в соответствии с Федеральным законом от 25.12.2008 № 273-ФЗ «О противодействии коррупции», </w:t>
      </w:r>
      <w:hyperlink r:id="rId5" w:anchor="/document/99/499010676/" w:history="1">
        <w:r w:rsidRPr="008859C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Указом Президента от 02.04.2013 № 309</w:t>
        </w:r>
      </w:hyperlink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мерах по реализации отдельных положе</w:t>
      </w:r>
      <w:r w:rsidR="00D01270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ний Федерального закона»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F00A264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Цель</w:t>
      </w:r>
      <w:r w:rsidR="006E5354"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программы: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 исключение возможности проявл</w:t>
      </w:r>
      <w:r w:rsidR="006E535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ения коррупции в образовательном учреждении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также формирование у работников и </w:t>
      </w:r>
      <w:r w:rsidR="006E535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уча</w:t>
      </w:r>
      <w:r w:rsidR="006E535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щихся антикоррупционного сознания.</w:t>
      </w:r>
    </w:p>
    <w:p w14:paraId="26629139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Задачи программы:</w:t>
      </w:r>
    </w:p>
    <w:p w14:paraId="2E6A08B5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оптимизировать и конкретизировать полномочия должностных лиц;</w:t>
      </w:r>
    </w:p>
    <w:p w14:paraId="34DCC8CB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сформировать антикоррупционное сознание участников образовательных отношений;</w:t>
      </w:r>
    </w:p>
    <w:p w14:paraId="150FE0B3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повысить эффективность управления, качества и доступности представляемых образовательных услуг;</w:t>
      </w:r>
    </w:p>
    <w:p w14:paraId="1D2BFB69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разработать меры, направленные на обеспечение прозрачности действий ответственных лиц в условиях коррупционной ситуации;</w:t>
      </w:r>
    </w:p>
    <w:p w14:paraId="3B58B074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разработать и внедрить организационно-правовые механизмы, снимающие возможность коррупционных действий;</w:t>
      </w:r>
    </w:p>
    <w:p w14:paraId="54762CA7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– содействовать реализации прав граждан на доступ к информации о деятельности </w:t>
      </w:r>
      <w:r w:rsidR="00876D8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образовательного учре</w:t>
      </w:r>
      <w:r w:rsidR="006F40A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ж</w:t>
      </w:r>
      <w:r w:rsidR="00876D8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том числе через официальный сайт в сети Интернет.</w:t>
      </w:r>
    </w:p>
    <w:p w14:paraId="549BECB1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</w:t>
      </w: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Принципы противодействия коррупции:</w:t>
      </w:r>
    </w:p>
    <w:p w14:paraId="7CD41CF6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1. Принцип соотв</w:t>
      </w:r>
      <w:r w:rsidR="00AD40A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етствия политики 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D40A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</w:t>
      </w:r>
      <w:r w:rsidR="006F40AE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ктам, применимым к образовательному учреждению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0680153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2. Принцип личного примера руководства: ключевая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роль руководства 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14:paraId="6107C603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3. Принцип вовлеченности работников: информирован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ность работников образовательного 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02443A7C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4. Принцип соразмерности антикоррупционных процедур риску коррупции: разработка и выполнение комплекса мероприятий, позволяющих снизить вероят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ность вовлечения 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ее руководителей и работников в коррупционную деятельность, осуществляется с учетом существующих в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деятельности 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4791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коррупционных рисков.</w:t>
      </w:r>
    </w:p>
    <w:p w14:paraId="0E844EE9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5. Принцип эффективности антикоррупционных процедур: применение таких антикоррупционных мероприятий, которые имеют низкую стоимость, обеспечивают простоту реализации и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дают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значимый результат.</w:t>
      </w:r>
    </w:p>
    <w:p w14:paraId="04D40C67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 6. Принцип ответственности и неотвратимости наказания: неотвратимость наказания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работников 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образовательного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реализацию внутриорганизационной антикоррупционной </w:t>
      </w:r>
    </w:p>
    <w:p w14:paraId="55EC8809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политики.</w:t>
      </w:r>
    </w:p>
    <w:p w14:paraId="6E2B9915" w14:textId="77777777" w:rsidR="005349D8" w:rsidRPr="008859C0" w:rsidRDefault="005349D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 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процедур, а также контроля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их исп</w:t>
      </w:r>
      <w:r w:rsidR="002921A1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олнения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199CB657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C0BD6E3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D3F8D8B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A25E77C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B2E5FA8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D18812E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02090B0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C5B74A6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B96CD70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353FFF5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88F0B4E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2B19D1C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2E5099F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7AEF96C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EA363D9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D3A5DD7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32ECB10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530E301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F816E11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3683E59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12C8A57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4C3F350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C5A1762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73FE3D8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91495C3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5C20778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FA57830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A008AFF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1E1565F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CBB2632" w14:textId="77777777" w:rsidR="00394CBE" w:rsidRDefault="00394CBE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2B52208" w14:textId="77777777" w:rsidR="005349D8" w:rsidRPr="008859C0" w:rsidRDefault="005349D8" w:rsidP="00114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lastRenderedPageBreak/>
        <w:t>II. 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1125"/>
      </w:tblGrid>
      <w:tr w:rsidR="005349D8" w:rsidRPr="00394CBE" w14:paraId="07DF234F" w14:textId="77777777" w:rsidTr="002823C1">
        <w:trPr>
          <w:tblCellSpacing w:w="15" w:type="dxa"/>
        </w:trPr>
        <w:tc>
          <w:tcPr>
            <w:tcW w:w="0" w:type="auto"/>
            <w:hideMark/>
          </w:tcPr>
          <w:p w14:paraId="29E783E5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1080" w:type="dxa"/>
            <w:hideMark/>
          </w:tcPr>
          <w:p w14:paraId="31BBACC1" w14:textId="77777777" w:rsidR="005349D8" w:rsidRPr="00394CBE" w:rsidRDefault="002823C1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«Противодействие коррупции в 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МАОУ Липовской СОШ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на 2021</w:t>
            </w:r>
            <w:r w:rsidR="0031588B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>/</w:t>
            </w:r>
            <w:r w:rsidR="0031588B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>2022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годы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</w:tr>
      <w:tr w:rsidR="005349D8" w:rsidRPr="00394CBE" w14:paraId="37F24F50" w14:textId="77777777" w:rsidTr="002823C1">
        <w:trPr>
          <w:tblCellSpacing w:w="15" w:type="dxa"/>
        </w:trPr>
        <w:tc>
          <w:tcPr>
            <w:tcW w:w="0" w:type="auto"/>
            <w:hideMark/>
          </w:tcPr>
          <w:p w14:paraId="165A5436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11080" w:type="dxa"/>
            <w:hideMark/>
          </w:tcPr>
          <w:p w14:paraId="225D4C2C" w14:textId="77777777" w:rsidR="005349D8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>Срок реализации: 2021</w:t>
            </w:r>
            <w:r w:rsidR="002823C1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>–2022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годы. Программа реализуется в два этапа:</w:t>
            </w:r>
          </w:p>
          <w:p w14:paraId="7040026F" w14:textId="77777777" w:rsidR="005349D8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I </w:t>
            </w:r>
            <w:r w:rsidR="009C3C3E" w:rsidRPr="00394CBE">
              <w:rPr>
                <w:rFonts w:ascii="Liberation Serif" w:eastAsia="Times New Roman" w:hAnsi="Liberation Serif" w:cs="Liberation Serif"/>
                <w:lang w:eastAsia="ru-RU"/>
              </w:rPr>
              <w:t>этап – 2021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год;</w:t>
            </w:r>
          </w:p>
          <w:p w14:paraId="62AA3CFB" w14:textId="77777777" w:rsidR="005349D8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F26C77" w:rsidRPr="00394CBE">
              <w:rPr>
                <w:rFonts w:ascii="Liberation Serif" w:eastAsia="Times New Roman" w:hAnsi="Liberation Serif" w:cs="Liberation Serif"/>
                <w:lang w:eastAsia="ru-RU"/>
              </w:rPr>
              <w:t>II этап – 2022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</w:t>
            </w:r>
          </w:p>
        </w:tc>
      </w:tr>
      <w:tr w:rsidR="005349D8" w:rsidRPr="00394CBE" w14:paraId="051A05FA" w14:textId="77777777" w:rsidTr="002823C1">
        <w:trPr>
          <w:tblCellSpacing w:w="15" w:type="dxa"/>
        </w:trPr>
        <w:tc>
          <w:tcPr>
            <w:tcW w:w="0" w:type="auto"/>
            <w:hideMark/>
          </w:tcPr>
          <w:p w14:paraId="65D979A4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11080" w:type="dxa"/>
            <w:hideMark/>
          </w:tcPr>
          <w:p w14:paraId="631C70A7" w14:textId="77777777" w:rsidR="005349D8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Работники </w:t>
            </w:r>
            <w:r w:rsidR="002823C1" w:rsidRPr="00394CBE">
              <w:rPr>
                <w:rFonts w:ascii="Liberation Serif" w:eastAsia="Times New Roman" w:hAnsi="Liberation Serif" w:cs="Liberation Serif"/>
                <w:lang w:eastAsia="ru-RU"/>
              </w:rPr>
              <w:t>МАОУ Липовской СОШ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:</w:t>
            </w:r>
          </w:p>
          <w:p w14:paraId="551A9BF8" w14:textId="77777777" w:rsidR="005349D8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– осуществляет общее руководство программой – директор </w:t>
            </w:r>
            <w:r w:rsidR="0031588B" w:rsidRPr="00394CBE">
              <w:rPr>
                <w:rFonts w:ascii="Liberation Serif" w:eastAsia="Times New Roman" w:hAnsi="Liberation Serif" w:cs="Liberation Serif"/>
                <w:lang w:eastAsia="ru-RU"/>
              </w:rPr>
              <w:t>МАО Липовская ОШ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;</w:t>
            </w:r>
          </w:p>
          <w:p w14:paraId="78DE691C" w14:textId="77777777" w:rsidR="002823C1" w:rsidRPr="00394CBE" w:rsidRDefault="00ED5A0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2823C1" w:rsidRPr="00394CBE">
              <w:rPr>
                <w:rFonts w:ascii="Liberation Serif" w:eastAsia="Times New Roman" w:hAnsi="Liberation Serif" w:cs="Liberation Serif"/>
                <w:lang w:eastAsia="ru-RU"/>
              </w:rPr>
              <w:t>– организую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т работу по реализации мероприятий программы</w:t>
            </w:r>
            <w:r w:rsidR="002823C1" w:rsidRPr="00394CBE">
              <w:rPr>
                <w:rFonts w:ascii="Liberation Serif" w:eastAsia="Times New Roman" w:hAnsi="Liberation Serif" w:cs="Liberation Serif"/>
                <w:lang w:eastAsia="ru-RU"/>
              </w:rPr>
              <w:t>:</w:t>
            </w:r>
          </w:p>
          <w:p w14:paraId="07734638" w14:textId="77777777" w:rsidR="002823C1" w:rsidRPr="00394CBE" w:rsidRDefault="002823C1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заместитель  директора по учебно – воспит</w:t>
            </w:r>
            <w:r w:rsidR="001D4675" w:rsidRPr="00394CBE">
              <w:rPr>
                <w:rFonts w:ascii="Liberation Serif" w:eastAsia="Times New Roman" w:hAnsi="Liberation Serif" w:cs="Liberation Serif"/>
                <w:lang w:eastAsia="ru-RU"/>
              </w:rPr>
              <w:t>ательной работе Свяжина О.В.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;</w:t>
            </w:r>
          </w:p>
          <w:p w14:paraId="6C598D4F" w14:textId="77777777" w:rsidR="005349D8" w:rsidRPr="00394CBE" w:rsidRDefault="002823C1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заместитель    директора по дошкольному отделу Максимова О.В.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;</w:t>
            </w:r>
          </w:p>
          <w:p w14:paraId="428F0E07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 проводят антикоррупционную пропаганду – учителя и воспитатели</w:t>
            </w:r>
          </w:p>
        </w:tc>
      </w:tr>
      <w:tr w:rsidR="005349D8" w:rsidRPr="00394CBE" w14:paraId="053224F5" w14:textId="77777777" w:rsidTr="002823C1">
        <w:trPr>
          <w:tblCellSpacing w:w="15" w:type="dxa"/>
        </w:trPr>
        <w:tc>
          <w:tcPr>
            <w:tcW w:w="0" w:type="auto"/>
            <w:hideMark/>
          </w:tcPr>
          <w:p w14:paraId="5263FCB8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Участники программы</w:t>
            </w:r>
          </w:p>
        </w:tc>
        <w:tc>
          <w:tcPr>
            <w:tcW w:w="11080" w:type="dxa"/>
            <w:hideMark/>
          </w:tcPr>
          <w:p w14:paraId="60E301D3" w14:textId="77777777" w:rsidR="005349D8" w:rsidRPr="00394CBE" w:rsidRDefault="003E26F2" w:rsidP="00D0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Программа рассчитана:</w:t>
            </w:r>
          </w:p>
          <w:p w14:paraId="7FC9D377" w14:textId="77777777" w:rsidR="005349D8" w:rsidRPr="00394CBE" w:rsidRDefault="003E26F2" w:rsidP="00D0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на педагогический коллектив;</w:t>
            </w:r>
          </w:p>
          <w:p w14:paraId="7CC277EF" w14:textId="77777777" w:rsidR="005349D8" w:rsidRPr="00394CBE" w:rsidRDefault="003E26F2" w:rsidP="00D0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учебно-вспомогательный персонал;</w:t>
            </w:r>
          </w:p>
          <w:p w14:paraId="4B8007D5" w14:textId="77777777" w:rsidR="005349D8" w:rsidRPr="00394CBE" w:rsidRDefault="003E26F2" w:rsidP="00D0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обслуживающий персонал;</w:t>
            </w:r>
          </w:p>
          <w:p w14:paraId="09B94189" w14:textId="77777777" w:rsidR="005349D8" w:rsidRPr="00394CBE" w:rsidRDefault="003E26F2" w:rsidP="00D0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</w:t>
            </w:r>
            <w:r w:rsidR="00DE6B9A" w:rsidRPr="00394CBE">
              <w:rPr>
                <w:rFonts w:ascii="Liberation Serif" w:eastAsia="Times New Roman" w:hAnsi="Liberation Serif" w:cs="Liberation Serif"/>
                <w:lang w:eastAsia="ru-RU"/>
              </w:rPr>
              <w:t>об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уча</w:t>
            </w:r>
            <w:r w:rsidR="00DE6B9A" w:rsidRPr="00394CBE">
              <w:rPr>
                <w:rFonts w:ascii="Liberation Serif" w:eastAsia="Times New Roman" w:hAnsi="Liberation Serif" w:cs="Liberation Serif"/>
                <w:lang w:eastAsia="ru-RU"/>
              </w:rPr>
              <w:t>ю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щихся и воспитанников;</w:t>
            </w:r>
          </w:p>
          <w:p w14:paraId="2313DF5E" w14:textId="77777777" w:rsidR="003E26F2" w:rsidRPr="00394CBE" w:rsidRDefault="003E26F2" w:rsidP="00DE6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родителей/законных представителей обучающихся;</w:t>
            </w:r>
          </w:p>
          <w:p w14:paraId="4C6CCE46" w14:textId="77777777" w:rsidR="005349D8" w:rsidRPr="00394CBE" w:rsidRDefault="00E5529D" w:rsidP="00DE6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– физических и юридических лиц, с которыми образовательн</w:t>
            </w:r>
            <w:r w:rsidR="00DE6B9A" w:rsidRPr="00394CBE">
              <w:rPr>
                <w:rFonts w:ascii="Liberation Serif" w:eastAsia="Times New Roman" w:hAnsi="Liberation Serif" w:cs="Liberation Serif"/>
                <w:lang w:eastAsia="ru-RU"/>
              </w:rPr>
              <w:t>ое учреждение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>вступает в договорные  отношения</w:t>
            </w:r>
          </w:p>
        </w:tc>
      </w:tr>
      <w:tr w:rsidR="005349D8" w:rsidRPr="00394CBE" w14:paraId="71EA64CF" w14:textId="77777777" w:rsidTr="002823C1">
        <w:trPr>
          <w:tblCellSpacing w:w="15" w:type="dxa"/>
        </w:trPr>
        <w:tc>
          <w:tcPr>
            <w:tcW w:w="0" w:type="auto"/>
            <w:hideMark/>
          </w:tcPr>
          <w:p w14:paraId="6FC07017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Источники и объемы финансового обеспечения </w:t>
            </w:r>
          </w:p>
          <w:p w14:paraId="44991F30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реализации программы</w:t>
            </w:r>
          </w:p>
        </w:tc>
        <w:tc>
          <w:tcPr>
            <w:tcW w:w="11080" w:type="dxa"/>
            <w:hideMark/>
          </w:tcPr>
          <w:p w14:paraId="414E3F97" w14:textId="77777777" w:rsidR="005349D8" w:rsidRPr="00394CBE" w:rsidRDefault="008D0D8F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Объем финансовых ресурсов, необходимый для реализации программы на период </w:t>
            </w:r>
            <w:r w:rsidR="00E37842" w:rsidRPr="00394CBE">
              <w:rPr>
                <w:rFonts w:ascii="Liberation Serif" w:eastAsia="Times New Roman" w:hAnsi="Liberation Serif" w:cs="Liberation Serif"/>
                <w:lang w:eastAsia="ru-RU"/>
              </w:rPr>
              <w:t>2021–2022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годов, составляет 3 тыс. руб., в том числе за счет средств местного бюджета:</w:t>
            </w:r>
            <w:r w:rsidR="00E5529D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E37842" w:rsidRPr="00394CBE">
              <w:rPr>
                <w:rFonts w:ascii="Liberation Serif" w:eastAsia="Times New Roman" w:hAnsi="Liberation Serif" w:cs="Liberation Serif"/>
                <w:lang w:eastAsia="ru-RU"/>
              </w:rPr>
              <w:t>– в 2021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году – 1,5 тыс. руб.;</w:t>
            </w:r>
            <w:r w:rsidR="00E5529D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– в </w:t>
            </w:r>
            <w:r w:rsidR="00E37842" w:rsidRPr="00394CBE">
              <w:rPr>
                <w:rFonts w:ascii="Liberation Serif" w:eastAsia="Times New Roman" w:hAnsi="Liberation Serif" w:cs="Liberation Serif"/>
                <w:lang w:eastAsia="ru-RU"/>
              </w:rPr>
              <w:t>2022</w:t>
            </w:r>
            <w:r w:rsidR="005349D8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году – 1,5 тыс. руб.</w:t>
            </w:r>
          </w:p>
        </w:tc>
      </w:tr>
      <w:tr w:rsidR="005349D8" w:rsidRPr="00394CBE" w14:paraId="73FEC335" w14:textId="77777777" w:rsidTr="002823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A5B0D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080" w:type="dxa"/>
            <w:vAlign w:val="center"/>
            <w:hideMark/>
          </w:tcPr>
          <w:p w14:paraId="1BF3D352" w14:textId="77777777" w:rsidR="005349D8" w:rsidRPr="00394CBE" w:rsidRDefault="005349D8" w:rsidP="00D0127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14:paraId="0F93C0F7" w14:textId="77777777" w:rsidR="00394CBE" w:rsidRDefault="003F66A5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ab/>
      </w:r>
    </w:p>
    <w:p w14:paraId="325E8F2F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0A7D48A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191A37F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B3A3898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39A09FF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77E28F8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DF687D0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05C5089D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2E81E89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DE8741E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9BB7099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6DB8548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E9503FB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5C69271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DECE638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448E535" w14:textId="77777777" w:rsidR="00394CBE" w:rsidRDefault="00394CBE" w:rsidP="00C52281">
      <w:pPr>
        <w:shd w:val="clear" w:color="auto" w:fill="FFFFFF"/>
        <w:tabs>
          <w:tab w:val="left" w:pos="577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B8E0D8D" w14:textId="77777777" w:rsidR="005349D8" w:rsidRPr="008859C0" w:rsidRDefault="005349D8" w:rsidP="00394CBE">
      <w:pPr>
        <w:shd w:val="clear" w:color="auto" w:fill="FFFFFF"/>
        <w:tabs>
          <w:tab w:val="left" w:pos="577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lastRenderedPageBreak/>
        <w:t>III.ОСНОВНАЯ ЧАСТЬ</w:t>
      </w:r>
    </w:p>
    <w:p w14:paraId="73AAB841" w14:textId="77777777" w:rsidR="003F66A5" w:rsidRPr="008859C0" w:rsidRDefault="005349D8" w:rsidP="003F66A5">
      <w:pPr>
        <w:pStyle w:val="a8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Общая характеристика проблем в сфере профилактики и противодействия коррупции на территории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776B943D" w14:textId="77777777" w:rsidR="005349D8" w:rsidRPr="008859C0" w:rsidRDefault="00D717F4" w:rsidP="003F66A5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МАОУ Липовской СОШ</w:t>
      </w:r>
      <w:r w:rsidR="003F66A5"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</w:t>
      </w:r>
      <w:r w:rsidR="005349D8"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механизмы их минимизации</w:t>
      </w:r>
      <w:r w:rsidR="005349D8" w:rsidRPr="008859C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</w:t>
      </w:r>
    </w:p>
    <w:p w14:paraId="7522E776" w14:textId="77777777" w:rsidR="00F63E6A" w:rsidRPr="008859C0" w:rsidRDefault="00F63E6A" w:rsidP="00C46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6323"/>
      </w:tblGrid>
      <w:tr w:rsidR="003F66A5" w:rsidRPr="00394CBE" w14:paraId="617A0F4A" w14:textId="77777777" w:rsidTr="003F66A5">
        <w:tc>
          <w:tcPr>
            <w:tcW w:w="3936" w:type="dxa"/>
            <w:vAlign w:val="center"/>
          </w:tcPr>
          <w:p w14:paraId="57168B15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Наименование риска</w:t>
            </w:r>
          </w:p>
        </w:tc>
        <w:tc>
          <w:tcPr>
            <w:tcW w:w="4819" w:type="dxa"/>
            <w:vAlign w:val="center"/>
          </w:tcPr>
          <w:p w14:paraId="16E29027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Суть проблемы</w:t>
            </w:r>
          </w:p>
        </w:tc>
        <w:tc>
          <w:tcPr>
            <w:tcW w:w="6323" w:type="dxa"/>
            <w:vAlign w:val="center"/>
          </w:tcPr>
          <w:p w14:paraId="0CC0F4C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Механизмы минимизации</w:t>
            </w:r>
          </w:p>
        </w:tc>
      </w:tr>
      <w:tr w:rsidR="003F66A5" w:rsidRPr="00394CBE" w14:paraId="628D662E" w14:textId="77777777" w:rsidTr="003F66A5">
        <w:tc>
          <w:tcPr>
            <w:tcW w:w="3936" w:type="dxa"/>
            <w:vAlign w:val="center"/>
          </w:tcPr>
          <w:p w14:paraId="22A963CD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Получение и вымогание подарков</w:t>
            </w:r>
          </w:p>
        </w:tc>
        <w:tc>
          <w:tcPr>
            <w:tcW w:w="4819" w:type="dxa"/>
            <w:vAlign w:val="center"/>
          </w:tcPr>
          <w:p w14:paraId="576661C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Подкуп работников и принуждение к даче </w:t>
            </w:r>
          </w:p>
          <w:p w14:paraId="0DC0D806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взятки с их стороны</w:t>
            </w:r>
          </w:p>
        </w:tc>
        <w:tc>
          <w:tcPr>
            <w:tcW w:w="6323" w:type="dxa"/>
            <w:vAlign w:val="center"/>
          </w:tcPr>
          <w:p w14:paraId="3A2C066B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–улучшение условий труда;</w:t>
            </w:r>
          </w:p>
          <w:p w14:paraId="45FEFF1A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–повышение зарплаты</w:t>
            </w:r>
          </w:p>
        </w:tc>
      </w:tr>
      <w:tr w:rsidR="003F66A5" w:rsidRPr="00394CBE" w14:paraId="67A0F967" w14:textId="77777777" w:rsidTr="003F66A5">
        <w:tc>
          <w:tcPr>
            <w:tcW w:w="3936" w:type="dxa"/>
            <w:vAlign w:val="center"/>
          </w:tcPr>
          <w:p w14:paraId="6595D577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Сбор денежных средств, неформальные платежи</w:t>
            </w:r>
          </w:p>
        </w:tc>
        <w:tc>
          <w:tcPr>
            <w:tcW w:w="4819" w:type="dxa"/>
            <w:vAlign w:val="center"/>
          </w:tcPr>
          <w:p w14:paraId="402B1F81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Нехватка денежных средств</w:t>
            </w:r>
          </w:p>
        </w:tc>
        <w:tc>
          <w:tcPr>
            <w:tcW w:w="6323" w:type="dxa"/>
            <w:vAlign w:val="center"/>
          </w:tcPr>
          <w:p w14:paraId="51647992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–привлечение спонсорской помощи;</w:t>
            </w:r>
          </w:p>
          <w:p w14:paraId="1698AA7C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–информационная открытость деятельности образовательного учреждения;</w:t>
            </w:r>
          </w:p>
          <w:p w14:paraId="79D125B8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–соблюдение утвержденных антикоррупционных нормативных локальных актов образовательного учреждения</w:t>
            </w:r>
          </w:p>
        </w:tc>
      </w:tr>
      <w:tr w:rsidR="003F66A5" w:rsidRPr="00394CBE" w14:paraId="1B2471D1" w14:textId="77777777" w:rsidTr="003F66A5">
        <w:tc>
          <w:tcPr>
            <w:tcW w:w="3936" w:type="dxa"/>
          </w:tcPr>
          <w:p w14:paraId="258CE479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Отсутствие неприятия коррупции</w:t>
            </w:r>
          </w:p>
        </w:tc>
        <w:tc>
          <w:tcPr>
            <w:tcW w:w="4819" w:type="dxa"/>
          </w:tcPr>
          <w:p w14:paraId="2925B9B2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6323" w:type="dxa"/>
          </w:tcPr>
          <w:p w14:paraId="27519CEF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–осознание этих фактов как социальной проблемы;</w:t>
            </w:r>
          </w:p>
          <w:p w14:paraId="00FE4A4E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–непримиримая реакция на коррупцию;</w:t>
            </w:r>
          </w:p>
          <w:p w14:paraId="36753EC5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–пропагандистская и просветительская работа;</w:t>
            </w:r>
          </w:p>
          <w:p w14:paraId="4AF5DA64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–реализация задач антикоррупционного образования при участии в данном процессе всех </w:t>
            </w:r>
          </w:p>
          <w:p w14:paraId="54C816ED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заинтересованных сторон: родительской общественности и социально ответственных работников</w:t>
            </w:r>
          </w:p>
        </w:tc>
      </w:tr>
      <w:tr w:rsidR="003F66A5" w:rsidRPr="00394CBE" w14:paraId="4A139417" w14:textId="77777777" w:rsidTr="003F66A5">
        <w:tc>
          <w:tcPr>
            <w:tcW w:w="3936" w:type="dxa"/>
          </w:tcPr>
          <w:p w14:paraId="602F3218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Слабая правовая грамотность</w:t>
            </w:r>
          </w:p>
        </w:tc>
        <w:tc>
          <w:tcPr>
            <w:tcW w:w="4819" w:type="dxa"/>
          </w:tcPr>
          <w:p w14:paraId="0DA1B463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Недостаточная информированность </w:t>
            </w:r>
          </w:p>
          <w:p w14:paraId="0F92028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участников о последствиях коррупции для </w:t>
            </w:r>
          </w:p>
          <w:p w14:paraId="6F769561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общества, их слабая правовая подготовка</w:t>
            </w:r>
          </w:p>
        </w:tc>
        <w:tc>
          <w:tcPr>
            <w:tcW w:w="6323" w:type="dxa"/>
          </w:tcPr>
          <w:p w14:paraId="334DA2E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–антикоррупционное образование: формирование у участников программы антикоррупционных </w:t>
            </w:r>
          </w:p>
          <w:p w14:paraId="446E2FEF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установок, мировоззрения, повышения уровня </w:t>
            </w:r>
          </w:p>
          <w:p w14:paraId="5231C561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правосознания и правовой культуры;</w:t>
            </w:r>
          </w:p>
          <w:p w14:paraId="5A6E071C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14:paraId="6C2504CE" w14:textId="77777777" w:rsidR="005349D8" w:rsidRPr="008859C0" w:rsidRDefault="005349D8" w:rsidP="003F66A5">
      <w:pPr>
        <w:pStyle w:val="a8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 программных мероприятий</w:t>
      </w:r>
    </w:p>
    <w:tbl>
      <w:tblPr>
        <w:tblpPr w:leftFromText="180" w:rightFromText="180" w:vertAnchor="text"/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910"/>
        <w:gridCol w:w="1984"/>
        <w:gridCol w:w="3260"/>
      </w:tblGrid>
      <w:tr w:rsidR="003F66A5" w:rsidRPr="00394CBE" w14:paraId="716D91EB" w14:textId="77777777" w:rsidTr="003F66A5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337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4EE7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BD80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9937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F66A5" w:rsidRPr="00394CBE" w14:paraId="4377C915" w14:textId="77777777" w:rsidTr="003F66A5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D464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3F66A5" w:rsidRPr="00394CBE" w14:paraId="10AEEC26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12C7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4891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A836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E8AC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3F66A5" w:rsidRPr="00394CBE" w14:paraId="1DEC5C3D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233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5576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Разработка плана работы по формиров</w:t>
            </w:r>
            <w:r w:rsidR="00C52281" w:rsidRPr="00394CBE">
              <w:rPr>
                <w:rFonts w:ascii="Liberation Serif" w:eastAsia="Times New Roman" w:hAnsi="Liberation Serif" w:cs="Liberation Serif"/>
                <w:lang w:eastAsia="ru-RU"/>
              </w:rPr>
              <w:t>анию антикоррупционного мировоззрения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и правовой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9790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475A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 </w:t>
            </w:r>
          </w:p>
          <w:p w14:paraId="29B231F2" w14:textId="77777777" w:rsidR="00C52281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  <w:p w14:paraId="3432DA45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Педагог - организатор</w:t>
            </w:r>
          </w:p>
        </w:tc>
      </w:tr>
      <w:tr w:rsidR="003F66A5" w:rsidRPr="00394CBE" w14:paraId="1FF8A31D" w14:textId="77777777" w:rsidTr="003F66A5">
        <w:trPr>
          <w:trHeight w:val="5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5B77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ACC3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Изучение состояния работы по антикоррупционному образованию, просвещению, пропаганде в образовательном учреждении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8816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8643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3F66A5" w:rsidRPr="00394CBE" w14:paraId="7C00F9D0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633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A427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3E37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99D9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</w:p>
        </w:tc>
      </w:tr>
      <w:tr w:rsidR="003F66A5" w:rsidRPr="00394CBE" w14:paraId="58D949A4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948D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C5F4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Проведение административных совещаний по вопросам антикоррупционной политики, </w:t>
            </w: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lastRenderedPageBreak/>
              <w:t>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0E95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6E61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 </w:t>
            </w:r>
          </w:p>
        </w:tc>
      </w:tr>
      <w:tr w:rsidR="003F66A5" w:rsidRPr="00394CBE" w14:paraId="194C45CC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0095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0C1A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Информирование родителей, обучающихся, работников о способах подачи сообщений по коррупционным нарушениям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0F39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C603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 </w:t>
            </w:r>
          </w:p>
        </w:tc>
      </w:tr>
      <w:tr w:rsidR="003F66A5" w:rsidRPr="00394CBE" w14:paraId="41E530C6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5B6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81E4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BFA5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2981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0C4166C8" w14:textId="77777777" w:rsidTr="003F66A5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FFE3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2.Обеспечение доступности и прозрачности деятельности образовательного учреждения,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3F66A5" w:rsidRPr="00394CBE" w14:paraId="64916D69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CCCA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3BD2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Ознакомление обучающихся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CA58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70C0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</w:t>
            </w: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Классные  руководители</w:t>
            </w:r>
          </w:p>
        </w:tc>
      </w:tr>
      <w:tr w:rsidR="003F66A5" w:rsidRPr="00394CBE" w14:paraId="5ECA7E5F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322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05C9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Размещение на сайте образовательного учреждения информации о деятельности образовательного учреждения в данном направлении.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DC25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2F09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Директор, </w:t>
            </w:r>
          </w:p>
          <w:p w14:paraId="339463EE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ответственный за информационное обеспечение  </w:t>
            </w:r>
          </w:p>
        </w:tc>
      </w:tr>
      <w:tr w:rsidR="003F66A5" w:rsidRPr="00394CBE" w14:paraId="131B691A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E558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2AD9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Работа с жалобами и заявлениями граждан.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A46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71B0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Директор,   </w:t>
            </w:r>
          </w:p>
          <w:p w14:paraId="45135E74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заместители директора  </w:t>
            </w:r>
          </w:p>
        </w:tc>
      </w:tr>
      <w:tr w:rsidR="003F66A5" w:rsidRPr="00394CBE" w14:paraId="6FD91D39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BF9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158F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14:paraId="597500C4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- проведение родительских собраний</w:t>
            </w:r>
          </w:p>
          <w:p w14:paraId="78AB35BE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- общешкольные родительские собрания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B25B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4278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руководители</w:t>
            </w:r>
          </w:p>
          <w:p w14:paraId="6D0EE7A2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Администрация</w:t>
            </w:r>
          </w:p>
        </w:tc>
      </w:tr>
      <w:tr w:rsidR="003F66A5" w:rsidRPr="00394CBE" w14:paraId="63C50B26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F8C8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1235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Консультирование педагогов образовательного учреждения по правовым вопросам образовательной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5756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8783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  <w:p w14:paraId="56DC7D70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F66A5" w:rsidRPr="00394CBE" w14:paraId="2201769B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AC5D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336B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5C38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D412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2DCBBCBC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D766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3BA6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0FB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Май - 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DF4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Директор,  </w:t>
            </w:r>
          </w:p>
          <w:p w14:paraId="7859F2FD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5DD80233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56A1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2.8.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52A1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Проведение антикоррупционной экспертизы локальных актов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B2F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BA31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Директор, </w:t>
            </w:r>
          </w:p>
          <w:p w14:paraId="2216C032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455CC365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35A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2.9.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C47A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509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7E23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Зам. директора по УВР, </w:t>
            </w:r>
          </w:p>
          <w:p w14:paraId="357ADC28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педагог - организатор  </w:t>
            </w:r>
          </w:p>
        </w:tc>
      </w:tr>
      <w:tr w:rsidR="003F66A5" w:rsidRPr="00394CBE" w14:paraId="1ED41F2C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E3D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2.10.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7DE3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Проведение родительских собраний  с целью разъяснения политики образовательного учреждения в отношении коррупции.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36D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975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  </w:t>
            </w:r>
          </w:p>
        </w:tc>
      </w:tr>
      <w:tr w:rsidR="003F66A5" w:rsidRPr="00394CBE" w14:paraId="61E27DB8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A384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2.11.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D233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C0CC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3CE2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Зам. директора по УВР </w:t>
            </w:r>
          </w:p>
        </w:tc>
      </w:tr>
      <w:tr w:rsidR="003F66A5" w:rsidRPr="00394CBE" w14:paraId="3A9B65E2" w14:textId="77777777" w:rsidTr="003F66A5">
        <w:trPr>
          <w:trHeight w:val="5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F0F5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2.12.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BD2C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Информирование правоохранительных органов о выявленных фактах коррупции в сфере деятельности образовательного учреждения.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167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По мере выявления фактов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29D4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3F66A5" w:rsidRPr="00394CBE" w14:paraId="03A74E90" w14:textId="77777777" w:rsidTr="003F66A5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6DF5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3F66A5" w:rsidRPr="00394CBE" w14:paraId="6505397F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95D9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6DC4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BA10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Ежегодно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EB0D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7BF07D48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AD0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lastRenderedPageBreak/>
              <w:t>3.2.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E078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4504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Ежегодно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9A19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20C65085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28F1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9413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4D4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Ежегодно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9036" w14:textId="77777777" w:rsidR="003F66A5" w:rsidRPr="00394CBE" w:rsidRDefault="00C52281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3F66A5" w:rsidRPr="00394CBE" w14:paraId="5C0AFC1F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BD2E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76C3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E3CA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AB21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Педагог – организатор,</w:t>
            </w:r>
          </w:p>
          <w:p w14:paraId="3455D64C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3F66A5" w:rsidRPr="00394CBE" w14:paraId="705E9A2E" w14:textId="77777777" w:rsidTr="003F66A5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1B49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4. Проведение мероприятий  с обучающимися образовательного учреждения, направленных на формирование нетерпимого отношения к проявлениям коррупции</w:t>
            </w:r>
          </w:p>
        </w:tc>
      </w:tr>
      <w:tr w:rsidR="003F66A5" w:rsidRPr="00394CBE" w14:paraId="040F193F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CEAB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6EFB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Интеллектуальные игры (9-11 класс) по 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теме «Коррупция - угроза для демократического государства»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6C93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11A1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Учитель истории и обществознания  </w:t>
            </w:r>
          </w:p>
        </w:tc>
      </w:tr>
      <w:tr w:rsidR="003F66A5" w:rsidRPr="00394CBE" w14:paraId="2443EB5D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2B80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AE62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Дебаты «Встреча с коррупцией» для обучающихся 10-11 классов на уроках обществознания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BA1F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0CE8" w14:textId="77777777" w:rsidR="003F66A5" w:rsidRPr="00394CBE" w:rsidRDefault="003F66A5" w:rsidP="008C3A63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 xml:space="preserve">Учитель истории и обществознания  </w:t>
            </w:r>
          </w:p>
        </w:tc>
      </w:tr>
      <w:tr w:rsidR="003F66A5" w:rsidRPr="00394CBE" w14:paraId="0559CB24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0269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55C0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Проведение классных часов, посвященных Международному дню антикоррупции (6-9 классы)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9E43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3F51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руководители</w:t>
            </w:r>
          </w:p>
        </w:tc>
      </w:tr>
      <w:tr w:rsidR="003F66A5" w:rsidRPr="00394CBE" w14:paraId="43D4D057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C6D8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311A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часы для 1-2 классов «Что такое хорошо и что такое плохо?»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63C0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8428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руководители</w:t>
            </w:r>
          </w:p>
        </w:tc>
      </w:tr>
      <w:tr w:rsidR="003F66A5" w:rsidRPr="00394CBE" w14:paraId="7430C6FE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8354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12AB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Классные часы для 4-5 классов </w:t>
            </w: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«Жизнь дана на добрые дела»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0C33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F7D1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руководители</w:t>
            </w:r>
          </w:p>
        </w:tc>
      </w:tr>
      <w:tr w:rsidR="003F66A5" w:rsidRPr="00394CBE" w14:paraId="128B5889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F5B6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4.6.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0F47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Общешкольный единый день профилактики.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C732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Октябрь, 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B00B" w14:textId="77777777" w:rsidR="003F66A5" w:rsidRPr="00394CBE" w:rsidRDefault="003F66A5" w:rsidP="008C3A6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3F66A5" w:rsidRPr="00394CBE" w14:paraId="43EFCBF3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3EA3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4.7.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B5E6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Для обучающихся - классные часы в форме дискуссий и ролевых игр по предложенной тематике тематикой:</w:t>
            </w:r>
          </w:p>
          <w:p w14:paraId="55F22BB8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 Быть честным. По законам справедливости.</w:t>
            </w:r>
          </w:p>
          <w:p w14:paraId="468412BA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 Проблема «обходного» пути.</w:t>
            </w:r>
          </w:p>
          <w:p w14:paraId="53CF3E17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 Откуда берутся запреты?</w:t>
            </w:r>
          </w:p>
          <w:p w14:paraId="508DCDFF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 Быть представителем власти. Властные полномочия.</w:t>
            </w:r>
          </w:p>
          <w:p w14:paraId="6B24A113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 Когда все в твоих руках.</w:t>
            </w:r>
          </w:p>
          <w:p w14:paraId="77445640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 Что такое коррупция? Как решить проблему коррупции?</w:t>
            </w:r>
          </w:p>
          <w:p w14:paraId="13ADDB4D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7. Закон и необходимость его соблюдения.</w:t>
            </w:r>
          </w:p>
          <w:p w14:paraId="0FC2CACE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8. Государство и человек: конфликт интересов.</w:t>
            </w:r>
          </w:p>
          <w:p w14:paraId="3EEAEC4B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9. Требования к человеку, обличенному властью.</w:t>
            </w:r>
          </w:p>
          <w:p w14:paraId="5577E092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D62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По планам классных руководителей</w:t>
            </w:r>
          </w:p>
          <w:p w14:paraId="5CACFB77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EF9A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Классные руководители</w:t>
            </w:r>
          </w:p>
        </w:tc>
      </w:tr>
      <w:tr w:rsidR="003F66A5" w:rsidRPr="00394CBE" w14:paraId="126102E4" w14:textId="77777777" w:rsidTr="003F66A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FD6C" w14:textId="77777777" w:rsidR="003F66A5" w:rsidRPr="00394CBE" w:rsidRDefault="003F66A5" w:rsidP="008C3A6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4.8.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F167" w14:textId="77777777" w:rsidR="003F66A5" w:rsidRPr="00394CBE" w:rsidRDefault="003F66A5" w:rsidP="008C3A6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Проведение мониторинга по выявлению гражданской позиции и чувства патриотизма у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B5BD" w14:textId="77777777" w:rsidR="003F66A5" w:rsidRPr="00394CBE" w:rsidRDefault="003F66A5" w:rsidP="008C3A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EBC7" w14:textId="77777777" w:rsidR="003F66A5" w:rsidRPr="00394CBE" w:rsidRDefault="00C52281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color w:val="000000"/>
                <w:bdr w:val="none" w:sz="0" w:space="0" w:color="auto" w:frame="1"/>
                <w:lang w:eastAsia="ru-RU"/>
              </w:rPr>
              <w:t>Заместитель директора по УВР</w:t>
            </w:r>
            <w:r w:rsidR="003F66A5"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, </w:t>
            </w:r>
          </w:p>
          <w:p w14:paraId="0907FC26" w14:textId="77777777" w:rsidR="003F66A5" w:rsidRPr="00394CBE" w:rsidRDefault="003F66A5" w:rsidP="008C3A6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педагог - организатор  </w:t>
            </w:r>
          </w:p>
        </w:tc>
      </w:tr>
      <w:tr w:rsidR="003F66A5" w:rsidRPr="00394CBE" w14:paraId="7D6F5AB5" w14:textId="77777777" w:rsidTr="003F66A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50" w:type="dxa"/>
            <w:gridSpan w:val="4"/>
          </w:tcPr>
          <w:p w14:paraId="2EB8AA70" w14:textId="77777777" w:rsidR="003F66A5" w:rsidRPr="00394CBE" w:rsidRDefault="003F66A5" w:rsidP="008C3A63">
            <w:pPr>
              <w:spacing w:before="100" w:beforeAutospacing="1" w:after="100" w:afterAutospacing="1" w:line="240" w:lineRule="auto"/>
              <w:rPr>
                <w:rFonts w:ascii="Liberation Serif" w:hAnsi="Liberation Serif" w:cs="Liberation Serif"/>
              </w:rPr>
            </w:pPr>
          </w:p>
        </w:tc>
      </w:tr>
    </w:tbl>
    <w:p w14:paraId="33F7D1A8" w14:textId="77777777" w:rsidR="003F66A5" w:rsidRPr="008859C0" w:rsidRDefault="005349D8" w:rsidP="003F66A5">
      <w:pPr>
        <w:pStyle w:val="a8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Ресурсное обеспечение</w:t>
      </w:r>
    </w:p>
    <w:p w14:paraId="4532F645" w14:textId="77777777" w:rsidR="003F66A5" w:rsidRPr="008859C0" w:rsidRDefault="003F66A5" w:rsidP="003F66A5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реализации программы используются: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0914"/>
      </w:tblGrid>
      <w:tr w:rsidR="003F66A5" w:rsidRPr="00394CBE" w14:paraId="5D093D71" w14:textId="77777777" w:rsidTr="003F66A5">
        <w:tc>
          <w:tcPr>
            <w:tcW w:w="3970" w:type="dxa"/>
          </w:tcPr>
          <w:p w14:paraId="4F1E7F8B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Средства</w:t>
            </w:r>
          </w:p>
        </w:tc>
        <w:tc>
          <w:tcPr>
            <w:tcW w:w="10914" w:type="dxa"/>
          </w:tcPr>
          <w:p w14:paraId="600FE677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Ресурсы</w:t>
            </w:r>
          </w:p>
        </w:tc>
      </w:tr>
      <w:tr w:rsidR="003F66A5" w:rsidRPr="00394CBE" w14:paraId="1D650DF8" w14:textId="77777777" w:rsidTr="003F66A5">
        <w:tc>
          <w:tcPr>
            <w:tcW w:w="3970" w:type="dxa"/>
          </w:tcPr>
          <w:p w14:paraId="46870C9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Финансовые</w:t>
            </w:r>
          </w:p>
        </w:tc>
        <w:tc>
          <w:tcPr>
            <w:tcW w:w="10914" w:type="dxa"/>
          </w:tcPr>
          <w:p w14:paraId="45F9DB76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3тыс. руб. на весь срок реализации программы</w:t>
            </w:r>
          </w:p>
        </w:tc>
      </w:tr>
      <w:tr w:rsidR="003F66A5" w:rsidRPr="00394CBE" w14:paraId="1F73D9BC" w14:textId="77777777" w:rsidTr="003F66A5">
        <w:tc>
          <w:tcPr>
            <w:tcW w:w="3970" w:type="dxa"/>
          </w:tcPr>
          <w:p w14:paraId="48D59D3D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Информационные</w:t>
            </w:r>
          </w:p>
        </w:tc>
        <w:tc>
          <w:tcPr>
            <w:tcW w:w="10914" w:type="dxa"/>
          </w:tcPr>
          <w:p w14:paraId="45FE0533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–официальный сайт образовательного учреждения </w:t>
            </w:r>
            <w:hyperlink r:id="rId6" w:history="1">
              <w:r w:rsidRPr="00394CBE">
                <w:rPr>
                  <w:rStyle w:val="a4"/>
                  <w:rFonts w:ascii="Liberation Serif" w:eastAsia="Times New Roman" w:hAnsi="Liberation Serif" w:cs="Liberation Serif"/>
                  <w:lang w:eastAsia="ru-RU"/>
                </w:rPr>
                <w:t>http://lipovskaya-soh.com.ru</w:t>
              </w:r>
            </w:hyperlink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 ;</w:t>
            </w:r>
          </w:p>
          <w:p w14:paraId="3D1A5FC7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–информационные стенды образовательного учреждения;</w:t>
            </w:r>
          </w:p>
          <w:p w14:paraId="37D91E8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–отчеты о мониторинге реализации программы</w:t>
            </w:r>
          </w:p>
        </w:tc>
      </w:tr>
      <w:tr w:rsidR="003F66A5" w:rsidRPr="00394CBE" w14:paraId="005FB38B" w14:textId="77777777" w:rsidTr="003F66A5">
        <w:tc>
          <w:tcPr>
            <w:tcW w:w="3970" w:type="dxa"/>
          </w:tcPr>
          <w:p w14:paraId="3A74D4D8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Кадровые</w:t>
            </w:r>
          </w:p>
        </w:tc>
        <w:tc>
          <w:tcPr>
            <w:tcW w:w="10914" w:type="dxa"/>
          </w:tcPr>
          <w:p w14:paraId="2F162A4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Исполнители программы</w:t>
            </w:r>
          </w:p>
        </w:tc>
      </w:tr>
      <w:tr w:rsidR="003F66A5" w:rsidRPr="00394CBE" w14:paraId="2FD398CE" w14:textId="77777777" w:rsidTr="003F66A5">
        <w:tc>
          <w:tcPr>
            <w:tcW w:w="3970" w:type="dxa"/>
          </w:tcPr>
          <w:p w14:paraId="72778A40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Материально-технические</w:t>
            </w:r>
          </w:p>
        </w:tc>
        <w:tc>
          <w:tcPr>
            <w:tcW w:w="10914" w:type="dxa"/>
          </w:tcPr>
          <w:p w14:paraId="6EFFA046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 xml:space="preserve">Пособия, оборудование и оснащение административных и учебных </w:t>
            </w:r>
          </w:p>
          <w:p w14:paraId="5FB4A2BA" w14:textId="77777777" w:rsidR="003F66A5" w:rsidRPr="00394CBE" w:rsidRDefault="003F66A5" w:rsidP="008C3A6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94CBE">
              <w:rPr>
                <w:rFonts w:ascii="Liberation Serif" w:eastAsia="Times New Roman" w:hAnsi="Liberation Serif" w:cs="Liberation Serif"/>
                <w:lang w:eastAsia="ru-RU"/>
              </w:rPr>
              <w:t>помещений</w:t>
            </w:r>
          </w:p>
        </w:tc>
      </w:tr>
    </w:tbl>
    <w:p w14:paraId="6399EB81" w14:textId="77777777" w:rsidR="005349D8" w:rsidRPr="008859C0" w:rsidRDefault="005349D8" w:rsidP="0058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4. Контроль выполнения программы</w:t>
      </w:r>
    </w:p>
    <w:p w14:paraId="22EC9772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выполнения программы осуществляет директор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3C2034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АОУ Липовской СОШ.  Он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14:paraId="697AB33F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14:paraId="233B78FE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Эффективность мероприятий программы оценивается путем:</w:t>
      </w:r>
    </w:p>
    <w:p w14:paraId="3B9D5A7A" w14:textId="77777777" w:rsidR="005349D8" w:rsidRPr="008859C0" w:rsidRDefault="00582D78" w:rsidP="0058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социологического опроса участников;</w:t>
      </w:r>
    </w:p>
    <w:p w14:paraId="1EA4C89F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анализа данных статистики административных и дисциплинарных правонарушений;</w:t>
      </w:r>
    </w:p>
    <w:p w14:paraId="32B14E7C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14:paraId="571CB2E7" w14:textId="77777777" w:rsidR="005349D8" w:rsidRPr="008859C0" w:rsidRDefault="00582D78" w:rsidP="0058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экспертной оценки;</w:t>
      </w:r>
    </w:p>
    <w:p w14:paraId="0308292E" w14:textId="77777777" w:rsidR="005349D8" w:rsidRPr="008859C0" w:rsidRDefault="00582D78" w:rsidP="0058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антикоррупционной экспертизы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локальных актов образовательного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6B207458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-м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ониторинга проводимых в детском саду мероприятий антикоррупционной направленности;</w:t>
      </w:r>
    </w:p>
    <w:p w14:paraId="571C3B5F" w14:textId="77777777" w:rsidR="005349D8" w:rsidRPr="008859C0" w:rsidRDefault="00582D78" w:rsidP="0058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охвата участников проводимыми мероприятиями;</w:t>
      </w:r>
    </w:p>
    <w:p w14:paraId="711E8F8A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14:paraId="3C758DC8" w14:textId="77777777" w:rsidR="00582D7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Итоги выполнения программы подводятся ежегодно. </w:t>
      </w:r>
    </w:p>
    <w:p w14:paraId="04CCF3D2" w14:textId="77777777" w:rsidR="005349D8" w:rsidRPr="008859C0" w:rsidRDefault="00582D78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Отчеты о выполнении программы ежеквартально заслушиваются на общем собрании труд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ового коллектива образовательного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</w:t>
      </w:r>
      <w:r w:rsidR="00A02F2A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ж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дения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5B281AD" w14:textId="77777777" w:rsidR="005349D8" w:rsidRPr="008859C0" w:rsidRDefault="005349D8" w:rsidP="00A02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5. Ожидаемые конечные результаты</w:t>
      </w:r>
    </w:p>
    <w:p w14:paraId="6C25A123" w14:textId="77777777" w:rsidR="00A02F2A" w:rsidRPr="008859C0" w:rsidRDefault="005349D8" w:rsidP="00A02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Выполнение программы позволит:</w:t>
      </w:r>
    </w:p>
    <w:p w14:paraId="7AA3AD01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повысить уровень профилактической работы с целью недопущения коррупционных проявлений в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образовательном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учреждении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7430F1C7" w14:textId="77777777" w:rsidR="005349D8" w:rsidRPr="008859C0" w:rsidRDefault="00A02F2A" w:rsidP="00A02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реализовать комплексные меры противодействия коррупции;</w:t>
      </w:r>
    </w:p>
    <w:p w14:paraId="14B84739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14:paraId="7C9106C8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обеспечить комплексный подход к проблемам профилактики коррупционных правонарушений с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реди сотрудников образовательного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62BE25E2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14:paraId="33C0396D" w14:textId="77777777" w:rsidR="005349D8" w:rsidRPr="008859C0" w:rsidRDefault="00A02F2A" w:rsidP="00A02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способствовать укреплению доверия граждан к деятельности администрации образова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тельного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7067DAC5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14:paraId="5B409F0B" w14:textId="77777777" w:rsidR="005349D8" w:rsidRPr="008859C0" w:rsidRDefault="00A02F2A" w:rsidP="00A02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воспитывать в подрастающем поколении нетерпимость к проявлениям коррупции, </w:t>
      </w:r>
    </w:p>
    <w:p w14:paraId="59223CFD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формировать в обществе устойчивую отрицательную оценку коррупции;</w:t>
      </w:r>
    </w:p>
    <w:p w14:paraId="118AA781" w14:textId="77777777" w:rsidR="005349D8" w:rsidRPr="008859C0" w:rsidRDefault="00A02F2A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создать антикоррупционный стандарт поведения участников образовательных отношений, его активный характер;</w:t>
      </w:r>
    </w:p>
    <w:p w14:paraId="0F48C16E" w14:textId="77777777" w:rsidR="005349D8" w:rsidRPr="008859C0" w:rsidRDefault="003A4C5D" w:rsidP="003A4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распространить антикоррупционную пропаганду и идеи законности и уважения к закону;</w:t>
      </w:r>
    </w:p>
    <w:p w14:paraId="753149F6" w14:textId="77777777" w:rsidR="005349D8" w:rsidRPr="008859C0" w:rsidRDefault="003A4C5D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формировать умение </w:t>
      </w: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аргументировано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защищать свою позицию, умение искать пути преодоления проявлений коррупции;</w:t>
      </w:r>
    </w:p>
    <w:p w14:paraId="7EEF5AA0" w14:textId="77777777" w:rsidR="005349D8" w:rsidRPr="008859C0" w:rsidRDefault="003A4C5D" w:rsidP="003A4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применять прозрачные механизмы в принятии управленческих решений;</w:t>
      </w:r>
    </w:p>
    <w:p w14:paraId="3F749A7F" w14:textId="77777777" w:rsidR="005349D8" w:rsidRPr="008859C0" w:rsidRDefault="003A4C5D" w:rsidP="00D0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сформировать нормативн</w:t>
      </w:r>
      <w:r w:rsidR="00C522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ую правовую базу образовательного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522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соответствии с антикоррупционным законодательством;</w:t>
      </w:r>
    </w:p>
    <w:p w14:paraId="7757C30A" w14:textId="77777777" w:rsidR="005349D8" w:rsidRPr="008859C0" w:rsidRDefault="003A4C5D" w:rsidP="003A4C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5349D8" w:rsidRPr="00885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обеспечить открытую информационную среду.</w:t>
      </w:r>
    </w:p>
    <w:sectPr w:rsidR="005349D8" w:rsidRPr="008859C0" w:rsidSect="009B74F8">
      <w:pgSz w:w="16838" w:h="11900" w:orient="landscape"/>
      <w:pgMar w:top="624" w:right="536" w:bottom="851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760"/>
    <w:multiLevelType w:val="multilevel"/>
    <w:tmpl w:val="A4F0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E40"/>
    <w:multiLevelType w:val="hybridMultilevel"/>
    <w:tmpl w:val="9FD0972C"/>
    <w:lvl w:ilvl="0" w:tplc="6B26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9F0"/>
    <w:multiLevelType w:val="multilevel"/>
    <w:tmpl w:val="19B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70C9F"/>
    <w:multiLevelType w:val="multilevel"/>
    <w:tmpl w:val="D1D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90E62"/>
    <w:multiLevelType w:val="multilevel"/>
    <w:tmpl w:val="FCB2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D8"/>
    <w:rsid w:val="000A3EE2"/>
    <w:rsid w:val="000C56BC"/>
    <w:rsid w:val="000D6D9C"/>
    <w:rsid w:val="00114986"/>
    <w:rsid w:val="001D4675"/>
    <w:rsid w:val="00215285"/>
    <w:rsid w:val="002626AC"/>
    <w:rsid w:val="002823C1"/>
    <w:rsid w:val="002921A1"/>
    <w:rsid w:val="0031588B"/>
    <w:rsid w:val="00354BD9"/>
    <w:rsid w:val="003918FC"/>
    <w:rsid w:val="00394CBE"/>
    <w:rsid w:val="003A4C5D"/>
    <w:rsid w:val="003C2034"/>
    <w:rsid w:val="003E26F2"/>
    <w:rsid w:val="003F66A5"/>
    <w:rsid w:val="004541AB"/>
    <w:rsid w:val="004D2FE9"/>
    <w:rsid w:val="005349D8"/>
    <w:rsid w:val="00582D78"/>
    <w:rsid w:val="005E4116"/>
    <w:rsid w:val="00633B18"/>
    <w:rsid w:val="00663476"/>
    <w:rsid w:val="006E5354"/>
    <w:rsid w:val="006F40AE"/>
    <w:rsid w:val="00766DC7"/>
    <w:rsid w:val="007809FB"/>
    <w:rsid w:val="00837FC3"/>
    <w:rsid w:val="00847914"/>
    <w:rsid w:val="00876D8E"/>
    <w:rsid w:val="008859C0"/>
    <w:rsid w:val="008D0D8F"/>
    <w:rsid w:val="00952D2C"/>
    <w:rsid w:val="009B74F8"/>
    <w:rsid w:val="009C3C3E"/>
    <w:rsid w:val="00A02F2A"/>
    <w:rsid w:val="00AC26DE"/>
    <w:rsid w:val="00AC477E"/>
    <w:rsid w:val="00AC7813"/>
    <w:rsid w:val="00AD40AE"/>
    <w:rsid w:val="00B26033"/>
    <w:rsid w:val="00B342B4"/>
    <w:rsid w:val="00B731BB"/>
    <w:rsid w:val="00BE1572"/>
    <w:rsid w:val="00BF5ECB"/>
    <w:rsid w:val="00C467AC"/>
    <w:rsid w:val="00C52281"/>
    <w:rsid w:val="00D01270"/>
    <w:rsid w:val="00D027A9"/>
    <w:rsid w:val="00D717F4"/>
    <w:rsid w:val="00DE6B9A"/>
    <w:rsid w:val="00E37842"/>
    <w:rsid w:val="00E5529D"/>
    <w:rsid w:val="00E74DF1"/>
    <w:rsid w:val="00E8568B"/>
    <w:rsid w:val="00ED5A08"/>
    <w:rsid w:val="00F069A1"/>
    <w:rsid w:val="00F26C77"/>
    <w:rsid w:val="00F63E6A"/>
    <w:rsid w:val="00F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2E0"/>
  <w15:docId w15:val="{640F3EF3-54C6-4FC7-BC34-2429A93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AB"/>
  </w:style>
  <w:style w:type="paragraph" w:styleId="1">
    <w:name w:val="heading 1"/>
    <w:basedOn w:val="a"/>
    <w:link w:val="10"/>
    <w:uiPriority w:val="9"/>
    <w:qFormat/>
    <w:rsid w:val="00534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34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49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5349D8"/>
  </w:style>
  <w:style w:type="character" w:customStyle="1" w:styleId="fill">
    <w:name w:val="fill"/>
    <w:basedOn w:val="a0"/>
    <w:rsid w:val="005349D8"/>
  </w:style>
  <w:style w:type="character" w:styleId="a4">
    <w:name w:val="Hyperlink"/>
    <w:basedOn w:val="a0"/>
    <w:uiPriority w:val="99"/>
    <w:unhideWhenUsed/>
    <w:rsid w:val="005349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5349D8"/>
  </w:style>
  <w:style w:type="character" w:customStyle="1" w:styleId="authorprops">
    <w:name w:val="author__props"/>
    <w:basedOn w:val="a0"/>
    <w:rsid w:val="005349D8"/>
  </w:style>
  <w:style w:type="character" w:customStyle="1" w:styleId="incut-head-control">
    <w:name w:val="incut-head-control"/>
    <w:basedOn w:val="a0"/>
    <w:rsid w:val="005349D8"/>
  </w:style>
  <w:style w:type="character" w:customStyle="1" w:styleId="incut-head-sub">
    <w:name w:val="incut-head-sub"/>
    <w:basedOn w:val="a0"/>
    <w:rsid w:val="005349D8"/>
  </w:style>
  <w:style w:type="character" w:styleId="a5">
    <w:name w:val="Strong"/>
    <w:basedOn w:val="a0"/>
    <w:uiPriority w:val="22"/>
    <w:qFormat/>
    <w:rsid w:val="005349D8"/>
    <w:rPr>
      <w:b/>
      <w:bCs/>
    </w:rPr>
  </w:style>
  <w:style w:type="paragraph" w:customStyle="1" w:styleId="copyright-info">
    <w:name w:val="copyright-info"/>
    <w:basedOn w:val="a"/>
    <w:rsid w:val="0053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9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66A5"/>
    <w:pPr>
      <w:ind w:left="720"/>
      <w:contextualSpacing/>
    </w:pPr>
  </w:style>
  <w:style w:type="table" w:styleId="a9">
    <w:name w:val="Table Grid"/>
    <w:basedOn w:val="a1"/>
    <w:uiPriority w:val="59"/>
    <w:rsid w:val="003F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povskaya-soh.com.ru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dcterms:created xsi:type="dcterms:W3CDTF">2021-05-31T04:33:00Z</dcterms:created>
  <dcterms:modified xsi:type="dcterms:W3CDTF">2021-05-31T05:55:00Z</dcterms:modified>
</cp:coreProperties>
</file>