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A190">
      <w:pPr>
        <w:tabs>
          <w:tab w:val="left" w:pos="376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9865" cy="7247255"/>
            <wp:effectExtent l="0" t="0" r="3175" b="6985"/>
            <wp:docPr id="1" name="Изображение 1" descr="Пр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ограмм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</w:p>
    <w:p w14:paraId="79F6D46D">
      <w:pPr>
        <w:pStyle w:val="6"/>
        <w:jc w:val="left"/>
        <w:rPr>
          <w:rStyle w:val="4"/>
          <w:sz w:val="32"/>
          <w:szCs w:val="32"/>
        </w:rPr>
      </w:pPr>
    </w:p>
    <w:p w14:paraId="720AAE06">
      <w:pPr>
        <w:pStyle w:val="6"/>
        <w:jc w:val="left"/>
        <w:rPr>
          <w:rStyle w:val="4"/>
          <w:sz w:val="32"/>
          <w:szCs w:val="32"/>
        </w:rPr>
      </w:pPr>
    </w:p>
    <w:p w14:paraId="23EC0BF9">
      <w:pPr>
        <w:pStyle w:val="6"/>
        <w:jc w:val="left"/>
        <w:rPr>
          <w:rStyle w:val="4"/>
          <w:sz w:val="32"/>
          <w:szCs w:val="32"/>
        </w:rPr>
      </w:pPr>
    </w:p>
    <w:p w14:paraId="4B0CC3C7">
      <w:pPr>
        <w:pStyle w:val="6"/>
        <w:jc w:val="left"/>
        <w:rPr>
          <w:rStyle w:val="4"/>
          <w:sz w:val="32"/>
          <w:szCs w:val="32"/>
        </w:rPr>
      </w:pPr>
    </w:p>
    <w:p w14:paraId="746C001A">
      <w:pPr>
        <w:pStyle w:val="6"/>
        <w:jc w:val="left"/>
        <w:rPr>
          <w:rStyle w:val="4"/>
          <w:sz w:val="32"/>
          <w:szCs w:val="32"/>
        </w:rPr>
      </w:pPr>
    </w:p>
    <w:p w14:paraId="61439F04">
      <w:pPr>
        <w:pStyle w:val="6"/>
        <w:jc w:val="left"/>
        <w:rPr>
          <w:sz w:val="28"/>
          <w:szCs w:val="28"/>
        </w:rPr>
      </w:pPr>
      <w:bookmarkStart w:id="0" w:name="_GoBack"/>
      <w:bookmarkEnd w:id="0"/>
      <w:r>
        <w:rPr>
          <w:rStyle w:val="4"/>
          <w:sz w:val="32"/>
          <w:szCs w:val="32"/>
        </w:rPr>
        <w:t>1. Пояснительная записка</w:t>
      </w:r>
    </w:p>
    <w:p w14:paraId="352B94CB">
      <w:pPr>
        <w:pStyle w:val="6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Осенние 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романтическим стилем и тоном. Это жизнь в новом коллективе, это, наконец, новая природосообразная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14:paraId="20542A85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Значимость  периода для оздоровления и вос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питания детей, удовлетворения детских интересов и рас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ширения кругозора невозможно переоценить. Проблемы организации  оздоровительного отдыха вытекают из объективных противоречий:</w:t>
      </w:r>
    </w:p>
    <w:p w14:paraId="14BE1C9A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между потребностью семьи и государства иметь здо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ровое, сильное подрастающее поколение и неудовлетво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рительным состоянием здоровья современных детей;</w:t>
      </w:r>
    </w:p>
    <w:p w14:paraId="3876CAAC">
      <w:pPr>
        <w:pStyle w:val="6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- педагогической заботой, контролем и желанием де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тей иметь свободу, заниматься саморазвитием, самостоя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тельным творчеством.</w:t>
      </w:r>
    </w:p>
    <w:p w14:paraId="7BB914A2">
      <w:pPr>
        <w:pStyle w:val="6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Лагерь размещается на базе муниципального образовательного учреждения . В основу организации закладываются здоровьесберегающие технологии, реализующиеся в игровой форме.</w:t>
      </w:r>
    </w:p>
    <w:p w14:paraId="09F2839C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деятельности лагеря должно быть направлено на разрешение этих противоречий. Программа деятельности  лагеря ориенти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альных групп, разного возраста, уровня развития и состо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яния здоровья.</w:t>
      </w:r>
    </w:p>
    <w:p w14:paraId="728389EF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Эффективное управление в современном лагере – это главная основа его существования и непременное условие развития.</w:t>
      </w:r>
    </w:p>
    <w:p w14:paraId="2964FE58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преемственности в работе лагеря от каникул к каникулам необходима постоянная управленческая деятельность. Система управления ЛДП «Дружба» включает в себя три уровня: стратегическое управление, организационно-методическое управление, практическое управление.</w:t>
      </w:r>
    </w:p>
    <w:p w14:paraId="638202F6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14:paraId="2FB064BF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идея программы ЛДП «Дружба» 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14:paraId="714427FC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14:paraId="7D54B35A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организации педагогического процесса в рамках программы:</w:t>
      </w:r>
    </w:p>
    <w:p w14:paraId="1A0AE45A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-принцип взаимодействия воспитателей и воспитанников;</w:t>
      </w:r>
    </w:p>
    <w:p w14:paraId="0A0E1029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-принцип коллективной деятельности;</w:t>
      </w:r>
    </w:p>
    <w:p w14:paraId="6D9633EB">
      <w:pPr>
        <w:pStyle w:val="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-принцип самореализации ребенка в условиях детского лагеря;</w:t>
      </w:r>
    </w:p>
    <w:p w14:paraId="6AABF748">
      <w:pPr>
        <w:pStyle w:val="6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-принцип самостоятельности.</w:t>
      </w:r>
    </w:p>
    <w:p w14:paraId="04FE9636">
      <w:pPr>
        <w:pStyle w:val="6"/>
        <w:jc w:val="left"/>
        <w:rPr>
          <w:sz w:val="28"/>
          <w:szCs w:val="28"/>
        </w:rPr>
      </w:pPr>
    </w:p>
    <w:p w14:paraId="2D4785F4">
      <w:pPr>
        <w:pStyle w:val="6"/>
        <w:jc w:val="left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Цель:</w:t>
      </w:r>
    </w:p>
    <w:p w14:paraId="602BD7D8">
      <w:pPr>
        <w:pStyle w:val="6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развитие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14:paraId="1C79D3A2">
      <w:pPr>
        <w:pStyle w:val="6"/>
        <w:jc w:val="left"/>
        <w:rPr>
          <w:sz w:val="28"/>
          <w:szCs w:val="28"/>
          <w:u w:val="single"/>
        </w:rPr>
      </w:pPr>
    </w:p>
    <w:p w14:paraId="552F6637">
      <w:pPr>
        <w:pStyle w:val="6"/>
        <w:jc w:val="left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Задачи: </w:t>
      </w:r>
      <w:r>
        <w:rPr>
          <w:b/>
          <w:i/>
          <w:sz w:val="28"/>
          <w:szCs w:val="28"/>
        </w:rPr>
        <w:br w:type="textWrapping"/>
      </w:r>
      <w:r>
        <w:rPr>
          <w:sz w:val="28"/>
          <w:szCs w:val="28"/>
        </w:rPr>
        <w:t>1. Создание условий для организованного отдыха детей. Пропаганда</w:t>
      </w:r>
    </w:p>
    <w:p w14:paraId="7D1F8EBC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здорового образа жизни.</w:t>
      </w:r>
    </w:p>
    <w:p w14:paraId="0518BB4E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2. Формирование интереса к различным видам деятельности.</w:t>
      </w:r>
    </w:p>
    <w:p w14:paraId="1AD5D76D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3. Развитие познавательной активности, творческого потенциала каждого ребенка.</w:t>
      </w:r>
    </w:p>
    <w:p w14:paraId="40A228E1">
      <w:pPr>
        <w:pStyle w:val="6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4. Формирование качеств, составляющих культуру поведения, санитарно-гигиеническую культуру.</w:t>
      </w:r>
    </w:p>
    <w:p w14:paraId="265FB7A7">
      <w:pPr>
        <w:pStyle w:val="6"/>
        <w:jc w:val="left"/>
        <w:rPr>
          <w:rStyle w:val="4"/>
          <w:sz w:val="28"/>
          <w:szCs w:val="28"/>
          <w:u w:val="single"/>
        </w:rPr>
      </w:pPr>
      <w:r>
        <w:rPr>
          <w:sz w:val="28"/>
          <w:szCs w:val="28"/>
          <w:u w:val="single"/>
        </w:rPr>
        <w:t>Сроки реализации программы</w:t>
      </w:r>
      <w:r>
        <w:rPr>
          <w:sz w:val="28"/>
          <w:szCs w:val="28"/>
        </w:rPr>
        <w:t>: осень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года: лагерная смена, 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дней.</w:t>
      </w:r>
    </w:p>
    <w:p w14:paraId="47237843">
      <w:pPr>
        <w:pStyle w:val="6"/>
        <w:jc w:val="left"/>
        <w:rPr>
          <w:sz w:val="28"/>
          <w:szCs w:val="28"/>
        </w:rPr>
      </w:pPr>
      <w:r>
        <w:rPr>
          <w:rStyle w:val="4"/>
          <w:sz w:val="28"/>
          <w:szCs w:val="28"/>
          <w:u w:val="single"/>
        </w:rPr>
        <w:t>Ожидаемые результаты работы лагеря:</w:t>
      </w:r>
    </w:p>
    <w:p w14:paraId="5A1C503D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 укрепление здоровья детей;</w:t>
      </w:r>
    </w:p>
    <w:p w14:paraId="0923F06E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 развитие у школьников интереса к занятиям физкультурой и спортом;</w:t>
      </w:r>
    </w:p>
    <w:p w14:paraId="6493C585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 расширение социального опыта;</w:t>
      </w:r>
    </w:p>
    <w:p w14:paraId="11C18474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 формирование коммуникативных умений, основы правильного поведения, общения, культуры, досуга;</w:t>
      </w:r>
    </w:p>
    <w:p w14:paraId="6D5B0A57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 вырабатывание навыков ручного и общественно-полезного труда;</w:t>
      </w:r>
    </w:p>
    <w:p w14:paraId="1D72FCEE">
      <w:pPr>
        <w:pStyle w:val="6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- формирование осознанного отношения к себе, как к части окружающего мира.</w:t>
      </w:r>
    </w:p>
    <w:p w14:paraId="30D1966D">
      <w:pPr>
        <w:pStyle w:val="6"/>
        <w:jc w:val="left"/>
        <w:rPr>
          <w:b/>
          <w:sz w:val="28"/>
          <w:szCs w:val="28"/>
        </w:rPr>
      </w:pPr>
    </w:p>
    <w:p w14:paraId="60E45821">
      <w:pPr>
        <w:pStyle w:val="6"/>
        <w:jc w:val="left"/>
        <w:rPr>
          <w:sz w:val="28"/>
          <w:szCs w:val="28"/>
        </w:rPr>
      </w:pPr>
      <w:r>
        <w:rPr>
          <w:b/>
          <w:sz w:val="28"/>
          <w:szCs w:val="28"/>
        </w:rPr>
        <w:t>2. Концептуальный подход</w:t>
      </w:r>
    </w:p>
    <w:p w14:paraId="62D525A1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сформированности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народа России. Духовность заключается в любящем отношении к другому, в приоритетности интересов другого над собственными, в утверждении своим отношением несравненной ценности другого. Духовность представляет собой в высшей степени сложную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путем «извлечения» из книг или чужого опыта.</w:t>
      </w:r>
    </w:p>
    <w:p w14:paraId="34435762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14:paraId="1260D8CA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14:paraId="75BD6777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Досуговая деятельность в смене «Дружба» направлена на вовлечение детей в мероприятия с последующим выявлением их наклонностей и способностей.</w:t>
      </w:r>
    </w:p>
    <w:p w14:paraId="08187FD2">
      <w:pPr>
        <w:pStyle w:val="6"/>
        <w:jc w:val="left"/>
        <w:rPr>
          <w:sz w:val="28"/>
          <w:szCs w:val="28"/>
        </w:rPr>
      </w:pPr>
    </w:p>
    <w:p w14:paraId="20362C59">
      <w:pPr>
        <w:pStyle w:val="6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3. Методическое сопровождение программы</w:t>
      </w:r>
    </w:p>
    <w:p w14:paraId="016994B2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-Основными методами организации деятельности являются:</w:t>
      </w:r>
    </w:p>
    <w:p w14:paraId="393D7B68">
      <w:pPr>
        <w:pStyle w:val="6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Метод игры (игры отбираются воспитателями в соответствии с поставленной целью);</w:t>
      </w:r>
    </w:p>
    <w:p w14:paraId="7224E4D5">
      <w:pPr>
        <w:pStyle w:val="6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Методы театрализации (реализуется через костюмирование, обряды, ритуалы);</w:t>
      </w:r>
    </w:p>
    <w:p w14:paraId="0BDE2405">
      <w:pPr>
        <w:pStyle w:val="6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Методы состязательности (распространяется на все сферы творческой деятельности);</w:t>
      </w:r>
    </w:p>
    <w:p w14:paraId="7C8FCE00">
      <w:pPr>
        <w:pStyle w:val="6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Метод коллективной творческой деятельности .</w:t>
      </w:r>
    </w:p>
    <w:p w14:paraId="5825F5BD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-Психологические услуги.</w:t>
      </w:r>
    </w:p>
    <w:p w14:paraId="372BFC46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Психологические услуги предоставляются в следующих формах:</w:t>
      </w:r>
    </w:p>
    <w:p w14:paraId="6DCDAF61">
      <w:pPr>
        <w:pStyle w:val="6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14:paraId="18EE5959">
      <w:pPr>
        <w:pStyle w:val="6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Беседы с детьми по налаживанию и поддерживанию их межличностных взаимоотношений.</w:t>
      </w:r>
    </w:p>
    <w:p w14:paraId="2755BA6D">
      <w:pPr>
        <w:pStyle w:val="6"/>
        <w:jc w:val="left"/>
        <w:rPr>
          <w:sz w:val="28"/>
          <w:szCs w:val="28"/>
        </w:rPr>
      </w:pPr>
    </w:p>
    <w:p w14:paraId="03C8B070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4. Механизм реализации</w:t>
      </w:r>
    </w:p>
    <w:p w14:paraId="3B040D6E">
      <w:pPr>
        <w:pStyle w:val="6"/>
        <w:ind w:left="0" w:right="0" w:firstLine="426"/>
        <w:jc w:val="left"/>
        <w:rPr>
          <w:sz w:val="28"/>
          <w:szCs w:val="28"/>
        </w:rPr>
      </w:pPr>
    </w:p>
    <w:p w14:paraId="5673288C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«Дружба» - смена лагеря дневного пребывания. Этапы реализации программы:</w:t>
      </w:r>
    </w:p>
    <w:p w14:paraId="2B8277C6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1.Подготовительный (</w:t>
      </w:r>
      <w:r>
        <w:rPr>
          <w:sz w:val="28"/>
          <w:szCs w:val="28"/>
          <w:lang w:val="ru-RU"/>
        </w:rPr>
        <w:t>октябрь</w:t>
      </w:r>
      <w:r>
        <w:rPr>
          <w:sz w:val="28"/>
          <w:szCs w:val="28"/>
        </w:rPr>
        <w:t>):</w:t>
      </w:r>
    </w:p>
    <w:p w14:paraId="24C711FF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-подбор кадров;</w:t>
      </w:r>
    </w:p>
    <w:p w14:paraId="0B168049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-проведение стажерской площадки для работников лагеря;</w:t>
      </w:r>
    </w:p>
    <w:p w14:paraId="1D9DE9B7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-подготовка методических материалов;</w:t>
      </w:r>
    </w:p>
    <w:p w14:paraId="4061AF11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-подготовка материально-технической базы.</w:t>
      </w:r>
    </w:p>
    <w:p w14:paraId="2CEC5218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2. Организационный:</w:t>
      </w:r>
    </w:p>
    <w:p w14:paraId="5C164544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-формирование отрядов;</w:t>
      </w:r>
    </w:p>
    <w:p w14:paraId="7C73A805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-знакомство с режимом работы лагеря и правилами;</w:t>
      </w:r>
    </w:p>
    <w:p w14:paraId="709AFC09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-оформление уголков отрядов.</w:t>
      </w:r>
    </w:p>
    <w:p w14:paraId="188D86D5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3. Основной (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дней):</w:t>
      </w:r>
    </w:p>
    <w:p w14:paraId="772A9604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-образовательная деятельность;</w:t>
      </w:r>
    </w:p>
    <w:p w14:paraId="70D20DD6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-оздоровительная деятельность;</w:t>
      </w:r>
    </w:p>
    <w:p w14:paraId="68244AC4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-культурно-досуговая деятельность;</w:t>
      </w:r>
    </w:p>
    <w:p w14:paraId="3898D202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-методическая работа с воспитателями.</w:t>
      </w:r>
    </w:p>
    <w:p w14:paraId="492FA149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4. Заключительный:</w:t>
      </w:r>
    </w:p>
    <w:p w14:paraId="3F182A80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-закрытие смены (последний день смены);</w:t>
      </w:r>
    </w:p>
    <w:p w14:paraId="32DB7914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-сбор отчетного материала;</w:t>
      </w:r>
    </w:p>
    <w:p w14:paraId="4C31705C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-анализ реализации программы и выработка рекомендаций;</w:t>
      </w:r>
    </w:p>
    <w:p w14:paraId="259757CD">
      <w:pPr>
        <w:pStyle w:val="6"/>
        <w:ind w:left="0" w:right="0" w:firstLine="42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  <w:r>
        <w:rPr>
          <w:sz w:val="28"/>
          <w:szCs w:val="28"/>
        </w:rPr>
        <w:t xml:space="preserve"> в рамках смены «Дружба» предусматривает воспитательные мероприятия,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изучением духовно нравственных традиций и истории родного края.</w:t>
      </w:r>
    </w:p>
    <w:p w14:paraId="30B1B292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  <w:r>
        <w:rPr>
          <w:sz w:val="28"/>
          <w:szCs w:val="28"/>
        </w:rPr>
        <w:t xml:space="preserve">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14:paraId="0E02C9A8">
      <w:pPr>
        <w:pStyle w:val="6"/>
        <w:ind w:left="0" w:right="0" w:firstLine="42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Оздоровительная деятельность</w:t>
      </w:r>
      <w:r>
        <w:rPr>
          <w:sz w:val="28"/>
          <w:szCs w:val="28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28C12DBD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b/>
          <w:sz w:val="28"/>
          <w:szCs w:val="28"/>
        </w:rPr>
        <w:t>Культурно-досуговая деятельность</w:t>
      </w:r>
      <w:r>
        <w:rPr>
          <w:sz w:val="28"/>
          <w:szCs w:val="28"/>
        </w:rPr>
        <w:t xml:space="preserve"> 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д.).</w:t>
      </w:r>
    </w:p>
    <w:p w14:paraId="1C3DA478">
      <w:pPr>
        <w:pStyle w:val="6"/>
        <w:ind w:left="0" w:right="0" w:firstLine="426"/>
        <w:jc w:val="left"/>
        <w:rPr>
          <w:b/>
          <w:sz w:val="28"/>
          <w:szCs w:val="28"/>
        </w:rPr>
      </w:pPr>
      <w:r>
        <w:rPr>
          <w:sz w:val="28"/>
          <w:szCs w:val="28"/>
        </w:rPr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14:paraId="553B514A">
      <w:pPr>
        <w:tabs>
          <w:tab w:val="left" w:pos="0"/>
          <w:tab w:val="left" w:pos="3900"/>
        </w:tabs>
        <w:spacing w:line="360" w:lineRule="auto"/>
        <w:jc w:val="left"/>
        <w:rPr>
          <w:b/>
          <w:i/>
          <w:sz w:val="28"/>
          <w:szCs w:val="28"/>
        </w:rPr>
      </w:pPr>
    </w:p>
    <w:p w14:paraId="51C40D1A">
      <w:pPr>
        <w:pStyle w:val="6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5. Кадровое обеспечение</w:t>
      </w:r>
    </w:p>
    <w:p w14:paraId="051761C5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Система подготовки педагогических кадров для работы в лагере:</w:t>
      </w:r>
    </w:p>
    <w:p w14:paraId="7D358CD1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14:paraId="5D0876EB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Педагогический коллектив представлен педагогами , имеющими опыт работы с детьми в  оздоровительных лагерях дневного пребывания.</w:t>
      </w:r>
    </w:p>
    <w:p w14:paraId="2C8662FF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Для проведения спортивных мероприятий, мониторинга состояния здоровья привлекается учитель физической культуры. В лагере работают музыкальный руководитель, социальный педагог, психолог, библиотекарь, классные руководители 1-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классов.</w:t>
      </w:r>
    </w:p>
    <w:p w14:paraId="2E7C4C40">
      <w:pPr>
        <w:pStyle w:val="6"/>
        <w:jc w:val="left"/>
        <w:rPr>
          <w:b/>
          <w:i/>
          <w:sz w:val="28"/>
          <w:szCs w:val="28"/>
        </w:rPr>
      </w:pPr>
      <w:r>
        <w:rPr>
          <w:sz w:val="28"/>
          <w:szCs w:val="28"/>
        </w:rPr>
        <w:t>Административно-хозяйственная деятельность лагеря обеспечивается постоянными сотрудниками ОУ, имеющими соответствующее профессиональное образование.</w:t>
      </w:r>
    </w:p>
    <w:p w14:paraId="26C44900">
      <w:pPr>
        <w:pStyle w:val="6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Кадровое обеспечение программы:</w:t>
      </w:r>
    </w:p>
    <w:p w14:paraId="2835DA1D">
      <w:pPr>
        <w:pStyle w:val="6"/>
        <w:numPr>
          <w:ilvl w:val="0"/>
          <w:numId w:val="3"/>
        </w:numPr>
        <w:ind w:left="840" w:leftChars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Начальник лагеря.</w:t>
      </w:r>
    </w:p>
    <w:p w14:paraId="3BF5727F">
      <w:pPr>
        <w:pStyle w:val="6"/>
        <w:numPr>
          <w:ilvl w:val="0"/>
          <w:numId w:val="3"/>
        </w:numPr>
        <w:ind w:left="840" w:leftChars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воспитателей.</w:t>
      </w:r>
    </w:p>
    <w:p w14:paraId="433EF709">
      <w:pPr>
        <w:pStyle w:val="6"/>
        <w:numPr>
          <w:ilvl w:val="0"/>
          <w:numId w:val="3"/>
        </w:numPr>
        <w:ind w:left="840" w:leftChars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Обслуживающий персонал и работники столовой.</w:t>
      </w:r>
    </w:p>
    <w:p w14:paraId="6DAE6E3D">
      <w:pPr>
        <w:pStyle w:val="6"/>
        <w:ind w:left="0" w:right="0" w:firstLine="426"/>
        <w:jc w:val="left"/>
        <w:rPr>
          <w:sz w:val="28"/>
          <w:szCs w:val="28"/>
        </w:rPr>
      </w:pPr>
    </w:p>
    <w:p w14:paraId="22AEE169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Воспитатели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14:paraId="020A4233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Обязанности обслуживающего персонала определяются начальником лагеря.</w:t>
      </w:r>
    </w:p>
    <w:p w14:paraId="16623FF2">
      <w:pPr>
        <w:pStyle w:val="6"/>
        <w:ind w:left="0" w:righ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14:paraId="5201285A">
      <w:pPr>
        <w:pStyle w:val="6"/>
        <w:jc w:val="left"/>
        <w:rPr>
          <w:sz w:val="28"/>
          <w:szCs w:val="28"/>
        </w:rPr>
      </w:pPr>
    </w:p>
    <w:p w14:paraId="21551FC5">
      <w:pPr>
        <w:pStyle w:val="6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6. Схема управления программой</w:t>
      </w:r>
    </w:p>
    <w:p w14:paraId="0A66701B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Участниками данной программы являются дети в возрасте от 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до 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лет различных социальных групп.</w:t>
      </w:r>
    </w:p>
    <w:p w14:paraId="50E62DE1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Для организации работы по реализации программы смены:</w:t>
      </w:r>
    </w:p>
    <w:p w14:paraId="6F87DEE2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-проводятся ежедневные планерки воспитателей;</w:t>
      </w:r>
    </w:p>
    <w:p w14:paraId="506BBA8C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-составляются планы работы отрядных воспитателей, где отражаются и анализируются события и проблемы дня;</w:t>
      </w:r>
    </w:p>
    <w:p w14:paraId="08903F8C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-проводятся анкетирование и тестирование воспитанников на различных этапах смены («Экран настроения»);</w:t>
      </w:r>
    </w:p>
    <w:p w14:paraId="54CD53DA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-оказывается методическая и консультативная помощь педагогам;</w:t>
      </w:r>
    </w:p>
    <w:p w14:paraId="434C92F6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-сотрудники 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14:paraId="2359ECF4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-проводятся инструктажи с педагогами по охране жизни здоровья; мероприятий по профилактике детского травматизма.</w:t>
      </w:r>
    </w:p>
    <w:p w14:paraId="270845E0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В основе воспитательной системы – активный подход к реализации детского самоуправления в форме совета командиров (обеспечивает порядок и жизнедеятельность лагеря) и инициативных групп  (временные объединения для подготовки и проведения отдельных дел, тематических дней). Основным по значимости в лагере является совет командиров.</w:t>
      </w:r>
    </w:p>
    <w:p w14:paraId="606E69A5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Обязанности командира отряда:</w:t>
      </w:r>
    </w:p>
    <w:p w14:paraId="254C79D0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-посещать сбор совета командиров и доводить до отряда всю информацию, полученную на совете;</w:t>
      </w:r>
    </w:p>
    <w:p w14:paraId="16A9C465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-планировать совместно с воспитателями работу своего отряда;</w:t>
      </w:r>
    </w:p>
    <w:p w14:paraId="07F8F3D7">
      <w:pPr>
        <w:pStyle w:val="6"/>
        <w:jc w:val="left"/>
        <w:rPr>
          <w:sz w:val="28"/>
          <w:szCs w:val="28"/>
        </w:rPr>
      </w:pPr>
      <w:r>
        <w:rPr>
          <w:sz w:val="28"/>
          <w:szCs w:val="28"/>
        </w:rPr>
        <w:t>-следить за выполнением режимных моментов;</w:t>
      </w:r>
    </w:p>
    <w:p w14:paraId="461F28FE">
      <w:pPr>
        <w:pStyle w:val="6"/>
        <w:jc w:val="left"/>
        <w:rPr>
          <w:b/>
          <w:sz w:val="28"/>
          <w:szCs w:val="28"/>
        </w:rPr>
      </w:pPr>
      <w:r>
        <w:rPr>
          <w:sz w:val="28"/>
          <w:szCs w:val="28"/>
        </w:rPr>
        <w:t>-отвечать за одно из направлений работы.</w:t>
      </w:r>
    </w:p>
    <w:p w14:paraId="58D98245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</w:t>
      </w:r>
      <w:r>
        <w:rPr>
          <w:b/>
          <w:sz w:val="24"/>
          <w:szCs w:val="24"/>
        </w:rPr>
        <w:t xml:space="preserve">лан  воспитательной работы </w:t>
      </w:r>
    </w:p>
    <w:p w14:paraId="5B141D6B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лагеря с дневным пребыванием во время осенних каникул  </w:t>
      </w:r>
    </w:p>
    <w:p w14:paraId="08EB3BC2">
      <w:pPr>
        <w:spacing w:line="360" w:lineRule="auto"/>
        <w:ind w:left="0" w:right="0" w:hanging="900"/>
        <w:jc w:val="center"/>
        <w:rPr>
          <w:rFonts w:ascii="Monotype Corsiva" w:hAnsi="Monotype Corsiva" w:cs="Monotype Corsiva"/>
          <w:b/>
          <w:color w:val="000000"/>
          <w:sz w:val="24"/>
          <w:szCs w:val="24"/>
        </w:rPr>
      </w:pPr>
      <w:r>
        <w:rPr>
          <w:rFonts w:ascii="Monotype Corsiva" w:hAnsi="Monotype Corsiva" w:cs="Monotype Corsiva"/>
          <w:b/>
          <w:color w:val="000000"/>
          <w:sz w:val="32"/>
          <w:szCs w:val="32"/>
        </w:rPr>
        <w:t>«</w:t>
      </w:r>
      <w:r>
        <w:rPr>
          <w:rFonts w:ascii="Monotype Corsiva" w:hAnsi="Monotype Corsiva" w:cs="Monotype Corsiva"/>
          <w:b/>
          <w:color w:val="000000"/>
          <w:sz w:val="24"/>
          <w:szCs w:val="24"/>
          <w:lang w:val="ru-RU"/>
        </w:rPr>
        <w:t>Осенний</w:t>
      </w:r>
      <w:r>
        <w:rPr>
          <w:rFonts w:hint="default" w:ascii="Monotype Corsiva" w:hAnsi="Monotype Corsiva" w:cs="Monotype Corsiva"/>
          <w:b/>
          <w:color w:val="000000"/>
          <w:sz w:val="24"/>
          <w:szCs w:val="24"/>
          <w:lang w:val="ru-RU"/>
        </w:rPr>
        <w:t xml:space="preserve"> каламбур</w:t>
      </w:r>
      <w:r>
        <w:rPr>
          <w:rFonts w:ascii="Monotype Corsiva" w:hAnsi="Monotype Corsiva" w:cs="Monotype Corsiva"/>
          <w:b/>
          <w:color w:val="000000"/>
          <w:sz w:val="24"/>
          <w:szCs w:val="24"/>
        </w:rPr>
        <w:t>»</w:t>
      </w:r>
    </w:p>
    <w:p w14:paraId="28A26C32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Тема смены: «Дружба»</w:t>
      </w:r>
      <w:r>
        <w:rPr>
          <w:b/>
          <w:sz w:val="28"/>
          <w:szCs w:val="28"/>
        </w:rPr>
        <w:t xml:space="preserve"> </w:t>
      </w:r>
    </w:p>
    <w:tbl>
      <w:tblPr>
        <w:tblStyle w:val="3"/>
        <w:tblW w:w="0" w:type="auto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6076"/>
      </w:tblGrid>
      <w:tr w14:paraId="631F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noWrap w:val="0"/>
            <w:vAlign w:val="top"/>
          </w:tcPr>
          <w:p w14:paraId="53E167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7280" w:type="dxa"/>
            <w:noWrap w:val="0"/>
            <w:vAlign w:val="top"/>
          </w:tcPr>
          <w:p w14:paraId="0446101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Содержание работы</w:t>
            </w:r>
          </w:p>
        </w:tc>
      </w:tr>
      <w:tr w14:paraId="7339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2978" w:type="dxa"/>
            <w:noWrap w:val="0"/>
            <w:vAlign w:val="top"/>
          </w:tcPr>
          <w:p w14:paraId="5167B926">
            <w:pPr>
              <w:jc w:val="center"/>
              <w:rPr>
                <w:rFonts w:hint="default"/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7</w:t>
            </w:r>
            <w:r>
              <w:rPr>
                <w:b/>
                <w:i/>
                <w:sz w:val="22"/>
                <w:szCs w:val="22"/>
              </w:rPr>
              <w:t>.10.20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25</w:t>
            </w:r>
          </w:p>
          <w:p w14:paraId="037B711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Понедельник</w:t>
            </w:r>
          </w:p>
          <w:p w14:paraId="3C4A617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День1</w:t>
            </w:r>
          </w:p>
          <w:p w14:paraId="1F869E49">
            <w:pPr>
              <w:jc w:val="center"/>
              <w:rPr>
                <w:b/>
                <w:i/>
                <w:color w:val="0D0D0D"/>
                <w:sz w:val="22"/>
                <w:szCs w:val="22"/>
              </w:rPr>
            </w:pPr>
            <w:r>
              <w:rPr>
                <w:b/>
                <w:i/>
                <w:color w:val="0D0D0D"/>
                <w:sz w:val="22"/>
                <w:szCs w:val="22"/>
              </w:rPr>
              <w:t>«Как здорово, что все мы здесь сегодня собрались»</w:t>
            </w:r>
          </w:p>
          <w:p w14:paraId="5C6B141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280" w:type="dxa"/>
            <w:noWrap w:val="0"/>
            <w:vAlign w:val="top"/>
          </w:tcPr>
          <w:p w14:paraId="5E304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Операция «Уют» - обустройство и оформление отрядов, проверка наличия детей, журнал здоровья.</w:t>
            </w:r>
          </w:p>
          <w:p w14:paraId="4133D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Организационное отрядное собрание (принятие правил поведения,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инструктажи </w:t>
            </w:r>
            <w:r>
              <w:rPr>
                <w:sz w:val="22"/>
                <w:szCs w:val="22"/>
              </w:rPr>
              <w:t xml:space="preserve"> (название, девиз, песня), выборы командира отряда;</w:t>
            </w:r>
          </w:p>
          <w:p w14:paraId="7E4C2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Здравствуй лагерь! Торжественная линейка</w:t>
            </w:r>
          </w:p>
          <w:p w14:paraId="3D5A9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Игра «Расскажи мне о себе» (знакомство детей, разучивание отрядной песни, девиза)</w:t>
            </w:r>
          </w:p>
          <w:p w14:paraId="72F20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Проведения инструктажа по безопасности</w:t>
            </w:r>
          </w:p>
          <w:p w14:paraId="1C7BB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Кружковая работа</w:t>
            </w:r>
          </w:p>
          <w:p w14:paraId="6BE5DFA9">
            <w:pPr>
              <w:rPr>
                <w:sz w:val="24"/>
                <w:szCs w:val="24"/>
              </w:rPr>
            </w:pPr>
          </w:p>
        </w:tc>
      </w:tr>
      <w:tr w14:paraId="73DB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noWrap w:val="0"/>
            <w:vAlign w:val="top"/>
          </w:tcPr>
          <w:p w14:paraId="50F6CE00">
            <w:pPr>
              <w:jc w:val="center"/>
              <w:rPr>
                <w:rFonts w:hint="default"/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8</w:t>
            </w:r>
            <w:r>
              <w:rPr>
                <w:b/>
                <w:i/>
                <w:sz w:val="22"/>
                <w:szCs w:val="22"/>
              </w:rPr>
              <w:t>.10.20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25</w:t>
            </w:r>
          </w:p>
          <w:p w14:paraId="3CB05C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Вторник</w:t>
            </w:r>
          </w:p>
          <w:p w14:paraId="7B9895C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День 2</w:t>
            </w:r>
          </w:p>
          <w:p w14:paraId="079B7A0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«Здоровый я –здоровая страна!»</w:t>
            </w:r>
          </w:p>
          <w:p w14:paraId="0EF5F9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280" w:type="dxa"/>
            <w:noWrap w:val="0"/>
            <w:vAlign w:val="top"/>
          </w:tcPr>
          <w:p w14:paraId="374B5236">
            <w:pPr>
              <w:pStyle w:val="7"/>
              <w:numPr>
                <w:ilvl w:val="0"/>
                <w:numId w:val="4"/>
              </w:numPr>
              <w:suppressAutoHyphens w:val="0"/>
              <w:ind w:left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Минутки здоровья «Твой режим дня на каникулах»</w:t>
            </w:r>
          </w:p>
          <w:p w14:paraId="7B7A752F">
            <w:pPr>
              <w:pStyle w:val="7"/>
              <w:numPr>
                <w:ilvl w:val="0"/>
                <w:numId w:val="4"/>
              </w:numPr>
              <w:suppressAutoHyphens w:val="0"/>
              <w:ind w:left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час «Выше, дальше, сильнее»</w:t>
            </w:r>
          </w:p>
          <w:p w14:paraId="525A0F5E">
            <w:pPr>
              <w:pStyle w:val="7"/>
              <w:numPr>
                <w:ilvl w:val="0"/>
                <w:numId w:val="4"/>
              </w:numPr>
              <w:suppressAutoHyphens w:val="0"/>
              <w:ind w:left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агитационных плакатов «В здоровом теле – здоровый дух»</w:t>
            </w:r>
          </w:p>
          <w:p w14:paraId="10A721F8">
            <w:pPr>
              <w:pStyle w:val="7"/>
              <w:numPr>
                <w:ilvl w:val="0"/>
                <w:numId w:val="4"/>
              </w:numPr>
              <w:suppressAutoHyphens w:val="0"/>
              <w:ind w:left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Кружковая работа</w:t>
            </w:r>
          </w:p>
          <w:p w14:paraId="69486DB2">
            <w:pPr>
              <w:ind w:left="360"/>
              <w:rPr>
                <w:sz w:val="24"/>
                <w:szCs w:val="24"/>
              </w:rPr>
            </w:pPr>
          </w:p>
        </w:tc>
      </w:tr>
      <w:tr w14:paraId="298A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noWrap w:val="0"/>
            <w:vAlign w:val="top"/>
          </w:tcPr>
          <w:p w14:paraId="6491639F">
            <w:pPr>
              <w:jc w:val="center"/>
              <w:rPr>
                <w:rFonts w:hint="default"/>
                <w:b/>
                <w:i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29</w:t>
            </w:r>
            <w:r>
              <w:rPr>
                <w:b/>
                <w:i/>
                <w:sz w:val="22"/>
                <w:szCs w:val="22"/>
              </w:rPr>
              <w:t>.10.20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25</w:t>
            </w:r>
          </w:p>
          <w:p w14:paraId="1D173C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Среда</w:t>
            </w:r>
          </w:p>
          <w:p w14:paraId="1AC0A32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День 3</w:t>
            </w:r>
          </w:p>
          <w:p w14:paraId="227DA25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«В гостях у сказки»</w:t>
            </w:r>
          </w:p>
          <w:p w14:paraId="0CAA73E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280" w:type="dxa"/>
            <w:noWrap w:val="0"/>
            <w:vAlign w:val="top"/>
          </w:tcPr>
          <w:p w14:paraId="458DD4A9">
            <w:pPr>
              <w:pStyle w:val="7"/>
              <w:numPr>
                <w:ilvl w:val="0"/>
                <w:numId w:val="5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Минутки здоровья «Поговорим о правильном питании»</w:t>
            </w:r>
          </w:p>
          <w:p w14:paraId="5CB948D6">
            <w:pPr>
              <w:pStyle w:val="7"/>
              <w:numPr>
                <w:ilvl w:val="0"/>
                <w:numId w:val="5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«По страницам любимых сказок…»</w:t>
            </w:r>
          </w:p>
          <w:p w14:paraId="01CEBB8D">
            <w:pPr>
              <w:pStyle w:val="7"/>
              <w:numPr>
                <w:ilvl w:val="0"/>
                <w:numId w:val="5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школьного музея Боевой Славы.</w:t>
            </w:r>
          </w:p>
          <w:p w14:paraId="7ED3F6B5">
            <w:pPr>
              <w:pStyle w:val="7"/>
              <w:numPr>
                <w:ilvl w:val="0"/>
                <w:numId w:val="5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рисунков «Любимый сказочный герой»</w:t>
            </w:r>
          </w:p>
          <w:p w14:paraId="70449DDA">
            <w:pPr>
              <w:pStyle w:val="7"/>
              <w:numPr>
                <w:ilvl w:val="0"/>
                <w:numId w:val="5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Кружковая работа</w:t>
            </w:r>
          </w:p>
        </w:tc>
      </w:tr>
      <w:tr w14:paraId="1312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noWrap w:val="0"/>
            <w:vAlign w:val="top"/>
          </w:tcPr>
          <w:p w14:paraId="5C4A15EB">
            <w:pPr>
              <w:jc w:val="center"/>
              <w:rPr>
                <w:rFonts w:hint="default"/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0</w:t>
            </w:r>
            <w:r>
              <w:rPr>
                <w:b/>
                <w:i/>
                <w:sz w:val="22"/>
                <w:szCs w:val="22"/>
              </w:rPr>
              <w:t>.10.20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25</w:t>
            </w:r>
          </w:p>
          <w:p w14:paraId="46934ED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Четверг</w:t>
            </w:r>
          </w:p>
          <w:p w14:paraId="64493EB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День4</w:t>
            </w:r>
          </w:p>
          <w:p w14:paraId="1F34542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«Правила движения - достойны уважения»</w:t>
            </w:r>
          </w:p>
          <w:p w14:paraId="4D2AF1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280" w:type="dxa"/>
            <w:noWrap w:val="0"/>
            <w:vAlign w:val="top"/>
          </w:tcPr>
          <w:p w14:paraId="660F5049">
            <w:pPr>
              <w:pStyle w:val="7"/>
              <w:numPr>
                <w:ilvl w:val="0"/>
                <w:numId w:val="6"/>
              </w:numPr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Минутки здоровья «Путешествие в страну Витаминию»</w:t>
            </w:r>
          </w:p>
          <w:p w14:paraId="5AF08C36">
            <w:pPr>
              <w:pStyle w:val="7"/>
              <w:numPr>
                <w:ilvl w:val="0"/>
                <w:numId w:val="6"/>
              </w:numPr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час «Желтый, красный, зеленый»</w:t>
            </w:r>
          </w:p>
          <w:p w14:paraId="0A35875E">
            <w:pPr>
              <w:pStyle w:val="7"/>
              <w:numPr>
                <w:ilvl w:val="0"/>
                <w:numId w:val="6"/>
              </w:numPr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Игровая программа «Знаки и сигналы в пути!» </w:t>
            </w:r>
          </w:p>
          <w:p w14:paraId="0F6F80B9">
            <w:pPr>
              <w:pStyle w:val="7"/>
              <w:numPr>
                <w:ilvl w:val="0"/>
                <w:numId w:val="6"/>
              </w:numPr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рисунков «Будь внимателен на дороге»</w:t>
            </w:r>
          </w:p>
          <w:p w14:paraId="0FDB1236">
            <w:pPr>
              <w:pStyle w:val="7"/>
              <w:numPr>
                <w:ilvl w:val="0"/>
                <w:numId w:val="6"/>
              </w:numPr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Кружковая работа</w:t>
            </w:r>
          </w:p>
        </w:tc>
      </w:tr>
      <w:tr w14:paraId="0412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noWrap w:val="0"/>
            <w:vAlign w:val="top"/>
          </w:tcPr>
          <w:p w14:paraId="0E353D9B">
            <w:pPr>
              <w:jc w:val="center"/>
              <w:rPr>
                <w:rFonts w:hint="default"/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1</w:t>
            </w:r>
            <w:r>
              <w:rPr>
                <w:b/>
                <w:i/>
                <w:sz w:val="22"/>
                <w:szCs w:val="22"/>
              </w:rPr>
              <w:t>.10.20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25</w:t>
            </w:r>
          </w:p>
          <w:p w14:paraId="5634D70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Четверг</w:t>
            </w:r>
          </w:p>
          <w:p w14:paraId="00851353">
            <w:pPr>
              <w:jc w:val="center"/>
              <w:rPr>
                <w:rFonts w:hint="default"/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</w:rPr>
              <w:t>День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5</w:t>
            </w:r>
          </w:p>
          <w:p w14:paraId="124F860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 w:val="0"/>
                <w:i/>
                <w:iCs w:val="0"/>
                <w:sz w:val="22"/>
                <w:szCs w:val="22"/>
              </w:rPr>
              <w:t>«Осенний каламбур»</w:t>
            </w:r>
          </w:p>
        </w:tc>
        <w:tc>
          <w:tcPr>
            <w:tcW w:w="7280" w:type="dxa"/>
            <w:noWrap w:val="0"/>
            <w:vAlign w:val="top"/>
          </w:tcPr>
          <w:p w14:paraId="625E7ED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/>
              </w:rPr>
              <w:t>1.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День осени</w:t>
            </w:r>
          </w:p>
          <w:p w14:paraId="31D113DD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/>
              </w:rPr>
              <w:t>2.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Праздник «Осенний каламбур»</w:t>
            </w:r>
          </w:p>
          <w:p w14:paraId="59153C23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/>
              </w:rPr>
              <w:t>3.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Экскурсия «Детский сад приходит в школу»</w:t>
            </w:r>
          </w:p>
          <w:p w14:paraId="036782A1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/>
              </w:rPr>
              <w:t>4.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>Конкурс «Осенние зарисовки»</w:t>
            </w:r>
          </w:p>
          <w:p w14:paraId="7BA6CCEC">
            <w:pPr>
              <w:pStyle w:val="7"/>
              <w:numPr>
                <w:ilvl w:val="0"/>
                <w:numId w:val="0"/>
              </w:numPr>
              <w:suppressAutoHyphens w:val="0"/>
              <w:ind w:leftChars="0"/>
              <w:contextualSpacing/>
              <w:rPr>
                <w:sz w:val="22"/>
                <w:szCs w:val="22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/>
              </w:rPr>
              <w:t>5.</w:t>
            </w:r>
            <w:r>
              <w:rPr>
                <w:b w:val="0"/>
                <w:bCs/>
                <w:i w:val="0"/>
                <w:iCs/>
                <w:sz w:val="22"/>
                <w:szCs w:val="22"/>
              </w:rPr>
              <w:t xml:space="preserve"> Веселые старты</w:t>
            </w:r>
          </w:p>
        </w:tc>
      </w:tr>
      <w:tr w14:paraId="65A8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noWrap w:val="0"/>
            <w:vAlign w:val="top"/>
          </w:tcPr>
          <w:p w14:paraId="505AED63">
            <w:pPr>
              <w:jc w:val="center"/>
              <w:rPr>
                <w:rFonts w:hint="default"/>
                <w:b/>
                <w:i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0</w:t>
            </w:r>
            <w:r>
              <w:rPr>
                <w:b/>
                <w:i/>
                <w:sz w:val="22"/>
                <w:szCs w:val="22"/>
              </w:rPr>
              <w:t>1.11.20</w:t>
            </w:r>
            <w:r>
              <w:rPr>
                <w:rFonts w:hint="default"/>
                <w:b/>
                <w:i/>
                <w:sz w:val="22"/>
                <w:szCs w:val="22"/>
                <w:lang w:val="ru-RU"/>
              </w:rPr>
              <w:t>25</w:t>
            </w:r>
          </w:p>
          <w:p w14:paraId="15B72CF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Пятница</w:t>
            </w:r>
          </w:p>
          <w:p w14:paraId="39995C8B">
            <w:pPr>
              <w:jc w:val="center"/>
              <w:rPr>
                <w:rFonts w:hint="default"/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</w:rPr>
              <w:t>День</w:t>
            </w:r>
            <w:r>
              <w:rPr>
                <w:rFonts w:hint="default"/>
                <w:i/>
                <w:sz w:val="22"/>
                <w:szCs w:val="22"/>
                <w:lang w:val="ru-RU"/>
              </w:rPr>
              <w:t>6</w:t>
            </w:r>
          </w:p>
          <w:p w14:paraId="7C367D5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«День единства – мы вместе!»</w:t>
            </w:r>
          </w:p>
          <w:p w14:paraId="55EF303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280" w:type="dxa"/>
            <w:noWrap w:val="0"/>
            <w:vAlign w:val="top"/>
          </w:tcPr>
          <w:p w14:paraId="10B808EA">
            <w:pPr>
              <w:pStyle w:val="7"/>
              <w:numPr>
                <w:ilvl w:val="0"/>
                <w:numId w:val="7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Минутки здоровья «Здоровый образ жизни»</w:t>
            </w:r>
          </w:p>
          <w:p w14:paraId="7D146A42">
            <w:pPr>
              <w:pStyle w:val="7"/>
              <w:numPr>
                <w:ilvl w:val="0"/>
                <w:numId w:val="7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детской библиотеки  « Я патриот своей страны»</w:t>
            </w:r>
          </w:p>
          <w:p w14:paraId="71364D3C">
            <w:pPr>
              <w:pStyle w:val="7"/>
              <w:numPr>
                <w:ilvl w:val="0"/>
                <w:numId w:val="7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Линейка, посвященная закрытию лагеря</w:t>
            </w:r>
          </w:p>
          <w:p w14:paraId="7641746B">
            <w:pPr>
              <w:pStyle w:val="7"/>
              <w:numPr>
                <w:ilvl w:val="0"/>
                <w:numId w:val="7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Концертная программа, посвященная дню народного единства</w:t>
            </w:r>
          </w:p>
          <w:p w14:paraId="1FAF45A1">
            <w:pPr>
              <w:pStyle w:val="7"/>
              <w:numPr>
                <w:ilvl w:val="0"/>
                <w:numId w:val="7"/>
              </w:numPr>
              <w:suppressAutoHyphens w:val="0"/>
              <w:ind w:left="317" w:hanging="31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Подведение итогов работы лагеря, награждение активных участников. </w:t>
            </w:r>
          </w:p>
          <w:p w14:paraId="069FC0A7">
            <w:pPr>
              <w:pStyle w:val="7"/>
              <w:ind w:left="317"/>
              <w:rPr>
                <w:sz w:val="22"/>
                <w:szCs w:val="22"/>
              </w:rPr>
            </w:pPr>
          </w:p>
        </w:tc>
      </w:tr>
    </w:tbl>
    <w:p w14:paraId="759BE473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14:paraId="54603DCD"/>
    <w:p w14:paraId="1C860D20">
      <w:pPr>
        <w:jc w:val="center"/>
        <w:rPr>
          <w:rFonts w:ascii="Times New Roman" w:hAnsi="Times New Roman" w:cs="Times New Roman"/>
          <w:b/>
          <w:i/>
          <w:sz w:val="28"/>
        </w:rPr>
      </w:pPr>
    </w:p>
    <w:p w14:paraId="5FA8781E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План – сетка </w:t>
      </w:r>
    </w:p>
    <w:tbl>
      <w:tblPr>
        <w:tblStyle w:val="5"/>
        <w:tblpPr w:leftFromText="180" w:rightFromText="180" w:vertAnchor="text" w:horzAnchor="page" w:tblpX="446" w:tblpY="512"/>
        <w:tblOverlap w:val="never"/>
        <w:tblW w:w="10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624"/>
        <w:gridCol w:w="1712"/>
        <w:gridCol w:w="1544"/>
        <w:gridCol w:w="1568"/>
        <w:gridCol w:w="2560"/>
      </w:tblGrid>
      <w:tr w14:paraId="2F1F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68D160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  <w:p w14:paraId="7C1397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27 октября</w:t>
            </w:r>
          </w:p>
          <w:p w14:paraId="5D384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  <w:p w14:paraId="41EC9E3B">
            <w:pPr>
              <w:spacing w:after="0" w:line="240" w:lineRule="auto"/>
              <w:jc w:val="center"/>
              <w:rPr>
                <w:b/>
                <w:i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b/>
                <w:i/>
                <w:color w:val="0D0D0D"/>
                <w:sz w:val="22"/>
                <w:szCs w:val="22"/>
              </w:rPr>
              <w:t>«Как здорово, что все мы здесь сегодня собрались»</w:t>
            </w:r>
          </w:p>
          <w:p w14:paraId="5A0A9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Align w:val="center"/>
          </w:tcPr>
          <w:p w14:paraId="524C2F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28 октября</w:t>
            </w:r>
          </w:p>
          <w:p w14:paraId="6A2CD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14:paraId="5F5C2F88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«Здоровый я –здоровая страна!»</w:t>
            </w:r>
          </w:p>
          <w:p w14:paraId="3C870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dxa"/>
            <w:vAlign w:val="center"/>
          </w:tcPr>
          <w:p w14:paraId="192E5A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29 октября </w:t>
            </w:r>
          </w:p>
          <w:p w14:paraId="7A762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14:paraId="5C3A788D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«В гостях у сказки»</w:t>
            </w:r>
          </w:p>
          <w:p w14:paraId="6949C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  <w:vAlign w:val="center"/>
          </w:tcPr>
          <w:p w14:paraId="015DBA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30 октября</w:t>
            </w:r>
          </w:p>
          <w:p w14:paraId="2ACC5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  <w:p w14:paraId="7F0BB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i/>
                <w:sz w:val="22"/>
                <w:szCs w:val="22"/>
              </w:rPr>
              <w:t>«Правила движения - достойны уважения»</w:t>
            </w:r>
          </w:p>
        </w:tc>
        <w:tc>
          <w:tcPr>
            <w:tcW w:w="1568" w:type="dxa"/>
            <w:vAlign w:val="center"/>
          </w:tcPr>
          <w:p w14:paraId="00E026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31 октября</w:t>
            </w:r>
          </w:p>
          <w:p w14:paraId="6C20D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  <w:p w14:paraId="5E6BC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 w:val="0"/>
                <w:bCs/>
                <w:i w:val="0"/>
                <w:iCs/>
                <w:sz w:val="22"/>
                <w:szCs w:val="22"/>
              </w:rPr>
              <w:t>«Осенний каламбур»</w:t>
            </w:r>
          </w:p>
        </w:tc>
        <w:tc>
          <w:tcPr>
            <w:tcW w:w="2560" w:type="dxa"/>
            <w:vAlign w:val="center"/>
          </w:tcPr>
          <w:p w14:paraId="4FCC32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1 ноября</w:t>
            </w:r>
          </w:p>
          <w:p w14:paraId="1D857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  <w:p w14:paraId="64BF3DD2">
            <w:pPr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«День единства – мы вместе!»</w:t>
            </w:r>
          </w:p>
          <w:p w14:paraId="202E2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A78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65F7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>
              <w:rPr>
                <w:rFonts w:ascii="Times New Roman" w:hAnsi="Times New Roman" w:cs="Times New Roman"/>
                <w:b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9:00</w:t>
            </w:r>
          </w:p>
        </w:tc>
        <w:tc>
          <w:tcPr>
            <w:tcW w:w="1624" w:type="dxa"/>
            <w:vAlign w:val="center"/>
          </w:tcPr>
          <w:p w14:paraId="625F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>
              <w:rPr>
                <w:rFonts w:ascii="Times New Roman" w:hAnsi="Times New Roman" w:cs="Times New Roman"/>
                <w:b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9:00</w:t>
            </w:r>
          </w:p>
        </w:tc>
        <w:tc>
          <w:tcPr>
            <w:tcW w:w="1712" w:type="dxa"/>
            <w:vAlign w:val="center"/>
          </w:tcPr>
          <w:p w14:paraId="1A3C2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>
              <w:rPr>
                <w:rFonts w:ascii="Times New Roman" w:hAnsi="Times New Roman" w:cs="Times New Roman"/>
                <w:b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9:00</w:t>
            </w:r>
          </w:p>
        </w:tc>
        <w:tc>
          <w:tcPr>
            <w:tcW w:w="1544" w:type="dxa"/>
            <w:vAlign w:val="center"/>
          </w:tcPr>
          <w:p w14:paraId="08D9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>
              <w:rPr>
                <w:rFonts w:ascii="Times New Roman" w:hAnsi="Times New Roman" w:cs="Times New Roman"/>
                <w:b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9:00</w:t>
            </w:r>
          </w:p>
        </w:tc>
        <w:tc>
          <w:tcPr>
            <w:tcW w:w="1568" w:type="dxa"/>
            <w:vAlign w:val="center"/>
          </w:tcPr>
          <w:p w14:paraId="73F39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>
              <w:rPr>
                <w:rFonts w:ascii="Times New Roman" w:hAnsi="Times New Roman" w:cs="Times New Roman"/>
                <w:b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9:00</w:t>
            </w:r>
          </w:p>
        </w:tc>
        <w:tc>
          <w:tcPr>
            <w:tcW w:w="2560" w:type="dxa"/>
            <w:vAlign w:val="center"/>
          </w:tcPr>
          <w:p w14:paraId="7767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>
              <w:rPr>
                <w:rFonts w:ascii="Times New Roman" w:hAnsi="Times New Roman" w:cs="Times New Roman"/>
                <w:b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9:00</w:t>
            </w:r>
          </w:p>
        </w:tc>
      </w:tr>
      <w:tr w14:paraId="5151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3BFAE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</w:rPr>
              <w:t xml:space="preserve"> линейка, знакомство с режимом дня</w:t>
            </w:r>
          </w:p>
          <w:p w14:paraId="4AFCF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 – 9:30</w:t>
            </w:r>
            <w:r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1624" w:type="dxa"/>
            <w:vAlign w:val="center"/>
          </w:tcPr>
          <w:p w14:paraId="757A3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</w:rPr>
              <w:t xml:space="preserve"> линейка</w:t>
            </w:r>
          </w:p>
          <w:p w14:paraId="7A49C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 9:30</w:t>
            </w:r>
            <w:r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1712" w:type="dxa"/>
            <w:vAlign w:val="center"/>
          </w:tcPr>
          <w:p w14:paraId="2260B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</w:rPr>
              <w:t xml:space="preserve"> линейка</w:t>
            </w:r>
          </w:p>
          <w:p w14:paraId="77C8B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 – 9:30</w:t>
            </w:r>
            <w:r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1544" w:type="dxa"/>
            <w:vAlign w:val="center"/>
          </w:tcPr>
          <w:p w14:paraId="053FE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</w:rPr>
              <w:t xml:space="preserve"> линейка</w:t>
            </w:r>
          </w:p>
          <w:p w14:paraId="44079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 – 9:30</w:t>
            </w:r>
            <w:r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1568" w:type="dxa"/>
            <w:vAlign w:val="center"/>
          </w:tcPr>
          <w:p w14:paraId="7C095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</w:rPr>
              <w:t xml:space="preserve"> линейка</w:t>
            </w:r>
          </w:p>
          <w:p w14:paraId="2A7A8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 – 9:30</w:t>
            </w:r>
            <w:r>
              <w:rPr>
                <w:rFonts w:ascii="Times New Roman" w:hAnsi="Times New Roman" w:cs="Times New Roman"/>
              </w:rPr>
              <w:t xml:space="preserve"> зарядка</w:t>
            </w:r>
          </w:p>
        </w:tc>
        <w:tc>
          <w:tcPr>
            <w:tcW w:w="2560" w:type="dxa"/>
            <w:vAlign w:val="center"/>
          </w:tcPr>
          <w:p w14:paraId="71741B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  <w:r>
              <w:rPr>
                <w:rFonts w:ascii="Times New Roman" w:hAnsi="Times New Roman" w:cs="Times New Roman"/>
              </w:rPr>
              <w:t xml:space="preserve"> линейка</w:t>
            </w:r>
          </w:p>
          <w:p w14:paraId="0571F77D">
            <w:pPr>
              <w:pStyle w:val="7"/>
              <w:numPr>
                <w:ilvl w:val="0"/>
                <w:numId w:val="0"/>
              </w:numPr>
              <w:suppressAutoHyphens w:val="0"/>
              <w:spacing w:after="0" w:line="240" w:lineRule="auto"/>
              <w:ind w:leftChars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Минутки здоровья «Здоровый образ жизни»</w:t>
            </w:r>
          </w:p>
          <w:p w14:paraId="22D19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B1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 – 9:30</w:t>
            </w:r>
            <w:r>
              <w:rPr>
                <w:rFonts w:ascii="Times New Roman" w:hAnsi="Times New Roman" w:cs="Times New Roman"/>
              </w:rPr>
              <w:t xml:space="preserve"> зарядка</w:t>
            </w:r>
          </w:p>
        </w:tc>
      </w:tr>
      <w:tr w14:paraId="4BBC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303E61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14:paraId="69E236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u w:val="single"/>
              </w:rPr>
              <w:t>9:30 до 10:00</w:t>
            </w:r>
          </w:p>
        </w:tc>
        <w:tc>
          <w:tcPr>
            <w:tcW w:w="1624" w:type="dxa"/>
            <w:vAlign w:val="center"/>
          </w:tcPr>
          <w:p w14:paraId="401CE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14:paraId="5CF2F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u w:val="single"/>
              </w:rPr>
              <w:t>9:30 до  10:00</w:t>
            </w:r>
          </w:p>
        </w:tc>
        <w:tc>
          <w:tcPr>
            <w:tcW w:w="1712" w:type="dxa"/>
            <w:vAlign w:val="center"/>
          </w:tcPr>
          <w:p w14:paraId="77072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14:paraId="5066C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u w:val="single"/>
              </w:rPr>
              <w:t>9:30 до 10:00</w:t>
            </w:r>
          </w:p>
        </w:tc>
        <w:tc>
          <w:tcPr>
            <w:tcW w:w="1544" w:type="dxa"/>
            <w:vAlign w:val="center"/>
          </w:tcPr>
          <w:p w14:paraId="582703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14:paraId="72FEC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u w:val="single"/>
              </w:rPr>
              <w:t>9:30 до 10:00</w:t>
            </w:r>
          </w:p>
        </w:tc>
        <w:tc>
          <w:tcPr>
            <w:tcW w:w="1568" w:type="dxa"/>
            <w:vAlign w:val="center"/>
          </w:tcPr>
          <w:p w14:paraId="4448E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14:paraId="3E43A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u w:val="single"/>
              </w:rPr>
              <w:t>9:30 до 10:00</w:t>
            </w:r>
          </w:p>
        </w:tc>
        <w:tc>
          <w:tcPr>
            <w:tcW w:w="2560" w:type="dxa"/>
            <w:vAlign w:val="center"/>
          </w:tcPr>
          <w:p w14:paraId="28B9D0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14:paraId="503639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u w:val="single"/>
              </w:rPr>
              <w:t>9:30 до 10:00</w:t>
            </w:r>
          </w:p>
        </w:tc>
      </w:tr>
      <w:tr w14:paraId="1B6A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4DF08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10:00 до 11:00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cs="Times New Roman"/>
                <w:lang w:val="ru-RU"/>
              </w:rPr>
              <w:t>Операция</w:t>
            </w:r>
            <w:r>
              <w:rPr>
                <w:rFonts w:hint="default" w:cs="Times New Roman"/>
                <w:lang w:val="ru-RU"/>
              </w:rPr>
              <w:t xml:space="preserve"> Уют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24" w:type="dxa"/>
            <w:vAlign w:val="center"/>
          </w:tcPr>
          <w:p w14:paraId="2DCA3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10:00 до 11:00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1334AA">
            <w:pPr>
              <w:pStyle w:val="7"/>
              <w:numPr>
                <w:ilvl w:val="0"/>
                <w:numId w:val="0"/>
              </w:numPr>
              <w:suppressAutoHyphens w:val="0"/>
              <w:spacing w:after="0" w:line="240" w:lineRule="auto"/>
              <w:ind w:left="-43" w:leftChars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агитационных плакатов «В здоровом теле – здоровый дух»</w:t>
            </w:r>
          </w:p>
          <w:p w14:paraId="65D323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1712" w:type="dxa"/>
            <w:vAlign w:val="center"/>
          </w:tcPr>
          <w:p w14:paraId="30794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10:00 до 11:00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sz w:val="22"/>
                <w:szCs w:val="22"/>
              </w:rPr>
              <w:t>Игровая программа «По страницам любимых сказок…»</w:t>
            </w:r>
          </w:p>
        </w:tc>
        <w:tc>
          <w:tcPr>
            <w:tcW w:w="1544" w:type="dxa"/>
            <w:vAlign w:val="center"/>
          </w:tcPr>
          <w:p w14:paraId="045B7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10:00 до 11:00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Игры</w:t>
            </w:r>
            <w:r>
              <w:rPr>
                <w:sz w:val="22"/>
                <w:szCs w:val="22"/>
              </w:rPr>
              <w:t>«Желтый, красный, зеленый»</w:t>
            </w:r>
          </w:p>
        </w:tc>
        <w:tc>
          <w:tcPr>
            <w:tcW w:w="1568" w:type="dxa"/>
            <w:vAlign w:val="center"/>
          </w:tcPr>
          <w:p w14:paraId="6422A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10:00 до 11:00</w:t>
            </w:r>
          </w:p>
          <w:p w14:paraId="2357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cs="Times New Roman"/>
                <w:lang w:val="ru-RU"/>
              </w:rPr>
              <w:t>Кужковая</w:t>
            </w:r>
            <w:r>
              <w:rPr>
                <w:rFonts w:hint="default" w:cs="Times New Roman"/>
                <w:lang w:val="ru-RU"/>
              </w:rPr>
              <w:t xml:space="preserve"> работа 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D8F41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Поделки</w:t>
            </w:r>
            <w:r>
              <w:rPr>
                <w:rFonts w:hint="default" w:cs="Times New Roman"/>
                <w:lang w:val="ru-RU"/>
              </w:rPr>
              <w:t xml:space="preserve"> своими руками</w:t>
            </w:r>
          </w:p>
        </w:tc>
        <w:tc>
          <w:tcPr>
            <w:tcW w:w="2560" w:type="dxa"/>
            <w:vAlign w:val="center"/>
          </w:tcPr>
          <w:p w14:paraId="61D6A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10:00 до 11:00</w:t>
            </w:r>
          </w:p>
          <w:p w14:paraId="257C09EF">
            <w:pPr>
              <w:pStyle w:val="7"/>
              <w:numPr>
                <w:ilvl w:val="0"/>
                <w:numId w:val="0"/>
              </w:numPr>
              <w:suppressAutoHyphens w:val="0"/>
              <w:spacing w:after="0" w:line="240" w:lineRule="auto"/>
              <w:ind w:leftChars="0" w:firstLine="110" w:firstLineChars="5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Викторина</w:t>
            </w:r>
            <w:r>
              <w:rPr>
                <w:sz w:val="22"/>
                <w:szCs w:val="22"/>
              </w:rPr>
              <w:t xml:space="preserve"> « Я патриот своей страны»</w:t>
            </w:r>
          </w:p>
          <w:p w14:paraId="61FD1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989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2A6DB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11:00 – 11:10</w:t>
            </w:r>
          </w:p>
          <w:p w14:paraId="3DC92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по ТБ</w:t>
            </w:r>
          </w:p>
          <w:p w14:paraId="2BDE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11:10 до 12:00</w:t>
            </w:r>
          </w:p>
          <w:p w14:paraId="7831B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час</w:t>
            </w:r>
          </w:p>
        </w:tc>
        <w:tc>
          <w:tcPr>
            <w:tcW w:w="1624" w:type="dxa"/>
            <w:vAlign w:val="center"/>
          </w:tcPr>
          <w:p w14:paraId="3EF94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11:</w:t>
            </w:r>
            <w:r>
              <w:rPr>
                <w:rFonts w:hint="default" w:cs="Times New Roman"/>
                <w:b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0 до 12:00</w:t>
            </w:r>
          </w:p>
          <w:p w14:paraId="404A0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Спортивный час</w:t>
            </w:r>
          </w:p>
        </w:tc>
        <w:tc>
          <w:tcPr>
            <w:tcW w:w="1712" w:type="dxa"/>
            <w:vAlign w:val="center"/>
          </w:tcPr>
          <w:p w14:paraId="18BE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11:00 – 12:00</w:t>
            </w:r>
          </w:p>
          <w:p w14:paraId="18B324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Спортивный час – народные игры на свежем </w:t>
            </w:r>
            <w:r>
              <w:rPr>
                <w:rFonts w:cs="Times New Roman"/>
                <w:lang w:val="ru-RU"/>
              </w:rPr>
              <w:t>воздухе</w:t>
            </w:r>
          </w:p>
        </w:tc>
        <w:tc>
          <w:tcPr>
            <w:tcW w:w="1544" w:type="dxa"/>
            <w:vAlign w:val="center"/>
          </w:tcPr>
          <w:p w14:paraId="689CF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11:00 – 12:00</w:t>
            </w:r>
          </w:p>
          <w:p w14:paraId="314C8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Спортивный час – турнир по пионерболу</w:t>
            </w:r>
          </w:p>
        </w:tc>
        <w:tc>
          <w:tcPr>
            <w:tcW w:w="1568" w:type="dxa"/>
            <w:vAlign w:val="center"/>
          </w:tcPr>
          <w:p w14:paraId="7688C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11:00 – 12:00</w:t>
            </w:r>
          </w:p>
          <w:p w14:paraId="676EB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Спортивный час</w:t>
            </w:r>
          </w:p>
        </w:tc>
        <w:tc>
          <w:tcPr>
            <w:tcW w:w="2560" w:type="dxa"/>
            <w:vMerge w:val="restart"/>
            <w:vAlign w:val="center"/>
          </w:tcPr>
          <w:p w14:paraId="45DB7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 11:00 до 12</w:t>
            </w:r>
            <w:r>
              <w:rPr>
                <w:rFonts w:hint="default" w:cs="Times New Roman"/>
                <w:b/>
                <w:color w:val="000000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0</w:t>
            </w:r>
          </w:p>
          <w:p w14:paraId="40A8B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Спортивный час</w:t>
            </w:r>
          </w:p>
        </w:tc>
      </w:tr>
      <w:tr w14:paraId="7075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832" w:type="dxa"/>
            <w:vAlign w:val="center"/>
          </w:tcPr>
          <w:p w14:paraId="48ACE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12:00 до 12:30</w:t>
            </w:r>
          </w:p>
          <w:p w14:paraId="3BCE41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cs="Times New Roman"/>
                <w:lang w:val="ru-RU"/>
              </w:rPr>
              <w:t>ОБЕД</w:t>
            </w:r>
          </w:p>
        </w:tc>
        <w:tc>
          <w:tcPr>
            <w:tcW w:w="1624" w:type="dxa"/>
            <w:vAlign w:val="center"/>
          </w:tcPr>
          <w:p w14:paraId="514AE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12:00 до 12:30</w:t>
            </w:r>
          </w:p>
          <w:p w14:paraId="4633C3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ОБЕД</w:t>
            </w:r>
          </w:p>
        </w:tc>
        <w:tc>
          <w:tcPr>
            <w:tcW w:w="1712" w:type="dxa"/>
            <w:vAlign w:val="center"/>
          </w:tcPr>
          <w:p w14:paraId="78C3B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12:00 до 12:30</w:t>
            </w:r>
          </w:p>
          <w:p w14:paraId="1EE9CD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u w:val="single"/>
                <w:lang w:val="ru-RU"/>
              </w:rPr>
            </w:pPr>
            <w:r>
              <w:rPr>
                <w:rFonts w:cs="Times New Roman"/>
                <w:lang w:val="ru-RU"/>
              </w:rPr>
              <w:t>Обед</w:t>
            </w:r>
          </w:p>
        </w:tc>
        <w:tc>
          <w:tcPr>
            <w:tcW w:w="1544" w:type="dxa"/>
            <w:vAlign w:val="center"/>
          </w:tcPr>
          <w:p w14:paraId="5B8A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12:00 до 12:30</w:t>
            </w:r>
          </w:p>
          <w:p w14:paraId="367DD5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u w:val="single"/>
                <w:lang w:val="ru-RU"/>
              </w:rPr>
            </w:pPr>
            <w:r>
              <w:rPr>
                <w:rFonts w:cs="Times New Roman"/>
                <w:lang w:val="ru-RU"/>
              </w:rPr>
              <w:t>ОБЕД</w:t>
            </w:r>
          </w:p>
        </w:tc>
        <w:tc>
          <w:tcPr>
            <w:tcW w:w="1568" w:type="dxa"/>
            <w:vAlign w:val="center"/>
          </w:tcPr>
          <w:p w14:paraId="66103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12:00 до 12:30</w:t>
            </w:r>
          </w:p>
          <w:p w14:paraId="4C61ED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ОБЕД</w:t>
            </w:r>
          </w:p>
        </w:tc>
        <w:tc>
          <w:tcPr>
            <w:tcW w:w="2560" w:type="dxa"/>
            <w:vMerge w:val="continue"/>
            <w:vAlign w:val="center"/>
          </w:tcPr>
          <w:p w14:paraId="572CD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53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60B18491">
            <w:pPr>
              <w:spacing w:after="0" w:line="240" w:lineRule="auto"/>
              <w:jc w:val="center"/>
              <w:rPr>
                <w:rFonts w:hint="default" w:cs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12:30 – 1</w:t>
            </w:r>
            <w:r>
              <w:rPr>
                <w:rFonts w:hint="default" w:cs="Times New Roman"/>
                <w:b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:00 </w:t>
            </w:r>
            <w:r>
              <w:rPr>
                <w:rFonts w:hint="default" w:cs="Times New Roman"/>
                <w:b/>
                <w:u w:val="single"/>
                <w:lang w:val="ru-RU"/>
              </w:rPr>
              <w:t xml:space="preserve"> </w:t>
            </w:r>
          </w:p>
          <w:p w14:paraId="4912C74C">
            <w:pPr>
              <w:spacing w:after="0" w:line="240" w:lineRule="auto"/>
              <w:jc w:val="center"/>
              <w:rPr>
                <w:rFonts w:hint="default" w:cs="Times New Roman"/>
                <w:b/>
                <w:u w:val="single"/>
                <w:lang w:val="ru-RU"/>
              </w:rPr>
            </w:pPr>
            <w:r>
              <w:rPr>
                <w:rFonts w:hint="default" w:cs="Times New Roman"/>
                <w:b/>
                <w:u w:val="single"/>
                <w:lang w:val="ru-RU"/>
              </w:rPr>
              <w:t>Подвижные игры</w:t>
            </w:r>
          </w:p>
        </w:tc>
        <w:tc>
          <w:tcPr>
            <w:tcW w:w="1624" w:type="dxa"/>
            <w:vAlign w:val="center"/>
          </w:tcPr>
          <w:p w14:paraId="17594C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12:30 – 13:00 </w:t>
            </w:r>
            <w:r>
              <w:rPr>
                <w:rFonts w:cs="Times New Roman"/>
                <w:b/>
                <w:u w:val="single"/>
                <w:lang w:val="ru-RU"/>
              </w:rPr>
              <w:t>Кружковая</w:t>
            </w:r>
            <w:r>
              <w:rPr>
                <w:rFonts w:hint="default" w:cs="Times New Roman"/>
                <w:b/>
                <w:u w:val="single"/>
                <w:lang w:val="ru-RU"/>
              </w:rPr>
              <w:t xml:space="preserve"> Работа (умелые Ручки)</w:t>
            </w:r>
          </w:p>
        </w:tc>
        <w:tc>
          <w:tcPr>
            <w:tcW w:w="1712" w:type="dxa"/>
            <w:vAlign w:val="center"/>
          </w:tcPr>
          <w:p w14:paraId="54C6018E">
            <w:pPr>
              <w:pStyle w:val="7"/>
              <w:numPr>
                <w:ilvl w:val="0"/>
                <w:numId w:val="0"/>
              </w:numPr>
              <w:suppressAutoHyphens w:val="0"/>
              <w:spacing w:after="0" w:line="240" w:lineRule="auto"/>
              <w:ind w:leftChars="0"/>
              <w:contextualSpacing/>
              <w:rPr>
                <w:sz w:val="22"/>
                <w:szCs w:val="22"/>
              </w:rPr>
            </w:pPr>
            <w:r>
              <w:rPr>
                <w:rFonts w:hint="default" w:cs="Times New Roman"/>
                <w:b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2:30 – 13:00 </w:t>
            </w:r>
          </w:p>
          <w:p w14:paraId="1D5691E8">
            <w:pPr>
              <w:pStyle w:val="7"/>
              <w:numPr>
                <w:ilvl w:val="0"/>
                <w:numId w:val="0"/>
              </w:numPr>
              <w:suppressAutoHyphens w:val="0"/>
              <w:spacing w:after="0" w:line="240" w:lineRule="auto"/>
              <w:ind w:leftChars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рисунков «Любимый сказочный герой»</w:t>
            </w:r>
          </w:p>
          <w:p w14:paraId="7B76D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44" w:type="dxa"/>
            <w:vAlign w:val="center"/>
          </w:tcPr>
          <w:p w14:paraId="34C8C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12:30 – </w:t>
            </w:r>
            <w:r>
              <w:rPr>
                <w:rFonts w:hint="default" w:cs="Times New Roman"/>
                <w:b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3:00 </w:t>
            </w:r>
          </w:p>
          <w:p w14:paraId="5624A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3927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sz w:val="22"/>
                <w:szCs w:val="22"/>
              </w:rPr>
              <w:t>Конкурс рисунков «Будь внимателен на дороге»</w:t>
            </w:r>
          </w:p>
        </w:tc>
        <w:tc>
          <w:tcPr>
            <w:tcW w:w="1568" w:type="dxa"/>
            <w:vAlign w:val="center"/>
          </w:tcPr>
          <w:p w14:paraId="1C12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12:30 – 13:00 </w:t>
            </w:r>
          </w:p>
          <w:p w14:paraId="3812A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18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b w:val="0"/>
                <w:bCs/>
                <w:i w:val="0"/>
                <w:iCs/>
                <w:sz w:val="22"/>
                <w:szCs w:val="22"/>
              </w:rPr>
              <w:t>Конкурс «Осенние зарисовки»</w:t>
            </w:r>
          </w:p>
        </w:tc>
        <w:tc>
          <w:tcPr>
            <w:tcW w:w="2560" w:type="dxa"/>
            <w:vAlign w:val="center"/>
          </w:tcPr>
          <w:p w14:paraId="3DD3A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12:</w:t>
            </w:r>
            <w:r>
              <w:rPr>
                <w:rFonts w:hint="default" w:cs="Times New Roman"/>
                <w:b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– 1</w:t>
            </w:r>
            <w:r>
              <w:rPr>
                <w:rFonts w:hint="default" w:cs="Times New Roman"/>
                <w:b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  <w:r>
              <w:rPr>
                <w:rFonts w:hint="default" w:cs="Times New Roman"/>
                <w:b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 </w:t>
            </w:r>
          </w:p>
          <w:p w14:paraId="254C25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cs="Times New Roman"/>
                <w:b/>
                <w:u w:val="single"/>
                <w:lang w:val="ru-RU"/>
              </w:rPr>
              <w:t>ОБЕД</w:t>
            </w:r>
          </w:p>
        </w:tc>
      </w:tr>
      <w:tr w14:paraId="6525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05F2A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14:00</w:t>
            </w:r>
            <w:r>
              <w:rPr>
                <w:rFonts w:ascii="Times New Roman" w:hAnsi="Times New Roman" w:cs="Times New Roman"/>
              </w:rPr>
              <w:t xml:space="preserve"> Подведение итогов, уборка игровой комнаты, уход домой</w:t>
            </w:r>
          </w:p>
        </w:tc>
        <w:tc>
          <w:tcPr>
            <w:tcW w:w="1624" w:type="dxa"/>
            <w:vAlign w:val="center"/>
          </w:tcPr>
          <w:p w14:paraId="5C50D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С 13:00 до 14:00 </w:t>
            </w:r>
            <w:r>
              <w:rPr>
                <w:rFonts w:ascii="Times New Roman" w:hAnsi="Times New Roman" w:cs="Times New Roman"/>
              </w:rPr>
              <w:t>просмотр мультфильма</w:t>
            </w:r>
          </w:p>
        </w:tc>
        <w:tc>
          <w:tcPr>
            <w:tcW w:w="1712" w:type="dxa"/>
            <w:vAlign w:val="center"/>
          </w:tcPr>
          <w:p w14:paraId="28D0B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13:00 до 14:00</w:t>
            </w:r>
          </w:p>
          <w:p w14:paraId="37AD13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Посещение ДК</w:t>
            </w:r>
            <w:r>
              <w:rPr>
                <w:rFonts w:hint="default" w:cs="Times New Roman"/>
                <w:lang w:val="ru-RU"/>
              </w:rPr>
              <w:t xml:space="preserve"> Липовское</w:t>
            </w:r>
          </w:p>
        </w:tc>
        <w:tc>
          <w:tcPr>
            <w:tcW w:w="1544" w:type="dxa"/>
            <w:vAlign w:val="center"/>
          </w:tcPr>
          <w:p w14:paraId="2CA8B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13:00 до 14:00</w:t>
            </w:r>
          </w:p>
          <w:p w14:paraId="494FAC2F">
            <w:pPr>
              <w:pStyle w:val="7"/>
              <w:numPr>
                <w:ilvl w:val="0"/>
                <w:numId w:val="0"/>
              </w:numPr>
              <w:suppressAutoHyphens w:val="0"/>
              <w:spacing w:after="0" w:line="240" w:lineRule="auto"/>
              <w:ind w:leftChars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Игровая программа «Знаки и сигналы в пути!» </w:t>
            </w:r>
          </w:p>
          <w:p w14:paraId="6D63D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68" w:type="dxa"/>
            <w:vAlign w:val="center"/>
          </w:tcPr>
          <w:p w14:paraId="0378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13:00 до 14:00</w:t>
            </w:r>
          </w:p>
          <w:p w14:paraId="3242D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Посещение ДК</w:t>
            </w:r>
            <w:r>
              <w:rPr>
                <w:rFonts w:hint="default" w:cs="Times New Roman"/>
                <w:lang w:val="ru-RU"/>
              </w:rPr>
              <w:t xml:space="preserve"> Липовское</w:t>
            </w:r>
          </w:p>
        </w:tc>
        <w:tc>
          <w:tcPr>
            <w:tcW w:w="2560" w:type="dxa"/>
            <w:vMerge w:val="restart"/>
            <w:vAlign w:val="center"/>
          </w:tcPr>
          <w:p w14:paraId="51E4A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С </w:t>
            </w:r>
            <w:r>
              <w:rPr>
                <w:rFonts w:hint="default" w:cs="Times New Roman"/>
                <w:b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  <w:r>
              <w:rPr>
                <w:rFonts w:hint="default" w:cs="Times New Roman"/>
                <w:b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u w:val="single"/>
              </w:rPr>
              <w:t>0 до 13:</w:t>
            </w:r>
            <w:r>
              <w:rPr>
                <w:rFonts w:hint="default" w:cs="Times New Roman"/>
                <w:b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  <w:p w14:paraId="4DCD95A8">
            <w:pPr>
              <w:spacing w:after="0" w:line="240" w:lineRule="auto"/>
              <w:jc w:val="center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«</w:t>
            </w:r>
            <w:r>
              <w:rPr>
                <w:rFonts w:cs="Times New Roman"/>
                <w:lang w:val="ru-RU"/>
              </w:rPr>
              <w:t>Умелые</w:t>
            </w:r>
            <w:r>
              <w:rPr>
                <w:rFonts w:hint="default" w:cs="Times New Roman"/>
                <w:lang w:val="ru-RU"/>
              </w:rPr>
              <w:t xml:space="preserve"> ручки»</w:t>
            </w:r>
          </w:p>
          <w:p w14:paraId="69340507">
            <w:pPr>
              <w:spacing w:after="0" w:line="240" w:lineRule="auto"/>
              <w:jc w:val="center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Поделки, рисунки своими руками</w:t>
            </w:r>
          </w:p>
          <w:p w14:paraId="216B4D2A">
            <w:pPr>
              <w:spacing w:after="0" w:line="240" w:lineRule="auto"/>
              <w:jc w:val="center"/>
              <w:rPr>
                <w:rFonts w:hint="default" w:cs="Times New Roman"/>
                <w:lang w:val="ru-RU"/>
              </w:rPr>
            </w:pPr>
          </w:p>
        </w:tc>
      </w:tr>
      <w:tr w14:paraId="6321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75073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72E65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14:00 до 14:30</w:t>
            </w:r>
          </w:p>
          <w:p w14:paraId="355B5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Подведение итогов, уборка игровой комнаты, уход домой</w:t>
            </w:r>
          </w:p>
        </w:tc>
        <w:tc>
          <w:tcPr>
            <w:tcW w:w="1712" w:type="dxa"/>
            <w:vAlign w:val="center"/>
          </w:tcPr>
          <w:p w14:paraId="27347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14:00 до 14:30</w:t>
            </w:r>
          </w:p>
          <w:p w14:paraId="279EA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Подведение итогов, уборка игровой комнаты, уход домой</w:t>
            </w:r>
          </w:p>
        </w:tc>
        <w:tc>
          <w:tcPr>
            <w:tcW w:w="1544" w:type="dxa"/>
            <w:vAlign w:val="center"/>
          </w:tcPr>
          <w:p w14:paraId="60944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14:00 до 14:30</w:t>
            </w:r>
          </w:p>
          <w:p w14:paraId="0E16E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Подведение итогов, уборка игровой комнаты, уход домой</w:t>
            </w:r>
          </w:p>
        </w:tc>
        <w:tc>
          <w:tcPr>
            <w:tcW w:w="1568" w:type="dxa"/>
            <w:vAlign w:val="center"/>
          </w:tcPr>
          <w:p w14:paraId="0947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14:00 до 14:30</w:t>
            </w:r>
          </w:p>
          <w:p w14:paraId="5E2E9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Подведение итогов, уборка игровой комнаты, уход домой</w:t>
            </w:r>
          </w:p>
        </w:tc>
        <w:tc>
          <w:tcPr>
            <w:tcW w:w="2560" w:type="dxa"/>
            <w:vMerge w:val="continue"/>
            <w:vAlign w:val="center"/>
          </w:tcPr>
          <w:p w14:paraId="4856A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1F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 w14:paraId="4D082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16006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14:paraId="7BCC8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Align w:val="center"/>
          </w:tcPr>
          <w:p w14:paraId="15287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Align w:val="center"/>
          </w:tcPr>
          <w:p w14:paraId="5DA3E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vAlign w:val="center"/>
          </w:tcPr>
          <w:p w14:paraId="23E9A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 13:00 до 14:00</w:t>
            </w:r>
          </w:p>
          <w:p w14:paraId="7F9CF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5D5EA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</w:rPr>
              <w:t>Подведение итогов работы лагеря, награждение активных участников</w:t>
            </w:r>
            <w:r>
              <w:rPr>
                <w:rFonts w:hint="default"/>
                <w:sz w:val="22"/>
                <w:szCs w:val="22"/>
                <w:lang w:val="ru-RU"/>
              </w:rPr>
              <w:t>. Уборка в игровой комнаты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.</w:t>
            </w:r>
            <w:r>
              <w:rPr>
                <w:rFonts w:cs="Times New Roman"/>
                <w:b w:val="0"/>
                <w:bCs w:val="0"/>
                <w:lang w:val="ru-RU"/>
              </w:rPr>
              <w:t>У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ход домой</w:t>
            </w:r>
          </w:p>
        </w:tc>
      </w:tr>
    </w:tbl>
    <w:p w14:paraId="21E8E1BF"/>
    <w:p w14:paraId="3419BBE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840" w:hanging="360"/>
      </w:pPr>
    </w:lvl>
  </w:abstractNum>
  <w:abstractNum w:abstractNumId="1">
    <w:nsid w:val="00000005"/>
    <w:multiLevelType w:val="singleLevel"/>
    <w:tmpl w:val="00000005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3">
    <w:nsid w:val="2705139B"/>
    <w:multiLevelType w:val="multilevel"/>
    <w:tmpl w:val="270513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B373ED"/>
    <w:multiLevelType w:val="multilevel"/>
    <w:tmpl w:val="46B373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03A7F"/>
    <w:multiLevelType w:val="multilevel"/>
    <w:tmpl w:val="54A03A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158AD"/>
    <w:multiLevelType w:val="multilevel"/>
    <w:tmpl w:val="73E158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26F10"/>
    <w:rsid w:val="411C5586"/>
    <w:rsid w:val="42D369E3"/>
    <w:rsid w:val="7CC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67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67"/>
    <w:rPr>
      <w:b/>
      <w:bCs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Без интервала"/>
    <w:uiPriority w:val="67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styleId="7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2025-10-16T06:41:00Z</dcterms:created>
  <dc:creator>User</dc:creator>
  <cp:lastModifiedBy>User</cp:lastModifiedBy>
  <cp:lastPrinted>2025-10-20T06:12:00Z</cp:lastPrinted>
  <dcterms:modified xsi:type="dcterms:W3CDTF">2025-10-20T08:14:38Z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0A488F0E82494A1FBAE1C0E823C65CD9_12</vt:lpwstr>
  </property>
</Properties>
</file>